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86E7" w14:textId="53A0C3E3" w:rsidR="006720C3" w:rsidRDefault="006720C3" w:rsidP="001C1E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Lewis and Clark Community Health Improvement Plan</w:t>
      </w:r>
    </w:p>
    <w:p w14:paraId="478DD423" w14:textId="72684BB8" w:rsidR="006720C3" w:rsidRDefault="006720C3" w:rsidP="001C1E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3-May 10</w:t>
      </w:r>
      <w:r w:rsidRPr="006720C3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2022</w:t>
      </w:r>
    </w:p>
    <w:p w14:paraId="434AF149" w14:textId="77777777" w:rsidR="006720C3" w:rsidRDefault="006720C3" w:rsidP="001C1E2D">
      <w:pPr>
        <w:rPr>
          <w:b/>
          <w:bCs/>
          <w:sz w:val="32"/>
          <w:szCs w:val="32"/>
        </w:rPr>
      </w:pPr>
    </w:p>
    <w:p w14:paraId="2ECBD2F6" w14:textId="3612F4B0" w:rsidR="00157DFF" w:rsidRDefault="00157DFF" w:rsidP="001C1E2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 attendance</w:t>
      </w:r>
    </w:p>
    <w:p w14:paraId="58994BA3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>Sydney Blair, Center for Mental Health</w:t>
      </w:r>
    </w:p>
    <w:p w14:paraId="3190FC40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>Bruce Tyler. St. Peter's Health</w:t>
      </w:r>
    </w:p>
    <w:p w14:paraId="3F3B5466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 xml:space="preserve">Laurel </w:t>
      </w:r>
      <w:proofErr w:type="spellStart"/>
      <w:r w:rsidRPr="009B343C">
        <w:rPr>
          <w:sz w:val="20"/>
          <w:szCs w:val="20"/>
        </w:rPr>
        <w:t>Riek</w:t>
      </w:r>
      <w:proofErr w:type="spellEnd"/>
      <w:r w:rsidRPr="009B343C">
        <w:rPr>
          <w:sz w:val="20"/>
          <w:szCs w:val="20"/>
        </w:rPr>
        <w:t>, Lewis &amp; Clark Public Health</w:t>
      </w:r>
    </w:p>
    <w:p w14:paraId="40B0497E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 xml:space="preserve">A.C. </w:t>
      </w:r>
      <w:proofErr w:type="spellStart"/>
      <w:r w:rsidRPr="009B343C">
        <w:rPr>
          <w:sz w:val="20"/>
          <w:szCs w:val="20"/>
        </w:rPr>
        <w:t>Rothenbuecher</w:t>
      </w:r>
      <w:proofErr w:type="spellEnd"/>
      <w:r w:rsidRPr="009B343C">
        <w:rPr>
          <w:sz w:val="20"/>
          <w:szCs w:val="20"/>
        </w:rPr>
        <w:t>, Community Health Promotion Division Administrator, LCPH</w:t>
      </w:r>
    </w:p>
    <w:p w14:paraId="11F541A2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>Emily Burton, RN Account Manager - Mountain-Pacific Quality Health</w:t>
      </w:r>
    </w:p>
    <w:p w14:paraId="207E88AE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 xml:space="preserve">Andy </w:t>
      </w:r>
      <w:proofErr w:type="spellStart"/>
      <w:r w:rsidRPr="009B343C">
        <w:rPr>
          <w:sz w:val="20"/>
          <w:szCs w:val="20"/>
        </w:rPr>
        <w:t>Hunthausen</w:t>
      </w:r>
      <w:proofErr w:type="spellEnd"/>
      <w:r w:rsidRPr="009B343C">
        <w:rPr>
          <w:sz w:val="20"/>
          <w:szCs w:val="20"/>
        </w:rPr>
        <w:t xml:space="preserve"> Lewis and Clark County Commission</w:t>
      </w:r>
    </w:p>
    <w:p w14:paraId="1F3109CF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>Mary Sparks Home Visiting Supervisor LCPH</w:t>
      </w:r>
    </w:p>
    <w:p w14:paraId="642C5197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 xml:space="preserve">Sarah </w:t>
      </w:r>
      <w:proofErr w:type="spellStart"/>
      <w:r w:rsidRPr="009B343C">
        <w:rPr>
          <w:sz w:val="20"/>
          <w:szCs w:val="20"/>
        </w:rPr>
        <w:t>Sandau</w:t>
      </w:r>
      <w:proofErr w:type="spellEnd"/>
      <w:r w:rsidRPr="009B343C">
        <w:rPr>
          <w:sz w:val="20"/>
          <w:szCs w:val="20"/>
        </w:rPr>
        <w:t xml:space="preserve">, Prevention Programs Supervisor at </w:t>
      </w:r>
      <w:proofErr w:type="gramStart"/>
      <w:r w:rsidRPr="009B343C">
        <w:rPr>
          <w:sz w:val="20"/>
          <w:szCs w:val="20"/>
        </w:rPr>
        <w:t>Lewis</w:t>
      </w:r>
      <w:proofErr w:type="gramEnd"/>
      <w:r w:rsidRPr="009B343C">
        <w:rPr>
          <w:sz w:val="20"/>
          <w:szCs w:val="20"/>
        </w:rPr>
        <w:t xml:space="preserve"> and Clark Public Health</w:t>
      </w:r>
    </w:p>
    <w:p w14:paraId="09DBFC89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>Kayla Morris, St. Peter's Health</w:t>
      </w:r>
    </w:p>
    <w:p w14:paraId="11B7D627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 xml:space="preserve">Jess </w:t>
      </w:r>
      <w:proofErr w:type="spellStart"/>
      <w:r w:rsidRPr="009B343C">
        <w:rPr>
          <w:sz w:val="20"/>
          <w:szCs w:val="20"/>
        </w:rPr>
        <w:t>Hegstrom</w:t>
      </w:r>
      <w:proofErr w:type="spellEnd"/>
      <w:r w:rsidRPr="009B343C">
        <w:rPr>
          <w:sz w:val="20"/>
          <w:szCs w:val="20"/>
        </w:rPr>
        <w:t>, Suicide Prevention, LCPH</w:t>
      </w:r>
    </w:p>
    <w:p w14:paraId="00FB0C89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>Melissa Baker, Lewis and Clark Public Health, Cancer Screening</w:t>
      </w:r>
    </w:p>
    <w:p w14:paraId="75FCFC65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>Lois Fitzpatrick, ACS CAN</w:t>
      </w:r>
    </w:p>
    <w:p w14:paraId="0B3905F2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>Jennifer Whitfield, LCPC, Chief Clinical Officer, Center for Mental Health</w:t>
      </w:r>
    </w:p>
    <w:p w14:paraId="6732F166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>Chloe Lundquist. SNAP-Ed Instructor. MSU Extension.</w:t>
      </w:r>
    </w:p>
    <w:p w14:paraId="16C0EEF0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>Jolene Jennings, LCPH Behavioral Health Systems</w:t>
      </w:r>
    </w:p>
    <w:p w14:paraId="1803E01C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>Jackie Girard, HUD</w:t>
      </w:r>
    </w:p>
    <w:p w14:paraId="49B4B9DA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 xml:space="preserve">Ron Wiens - </w:t>
      </w:r>
      <w:proofErr w:type="spellStart"/>
      <w:r w:rsidRPr="009B343C">
        <w:rPr>
          <w:sz w:val="20"/>
          <w:szCs w:val="20"/>
        </w:rPr>
        <w:t>Shodair</w:t>
      </w:r>
      <w:proofErr w:type="spellEnd"/>
    </w:p>
    <w:p w14:paraId="0CC4947B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 xml:space="preserve">Julie Bir, CONNECT Coordinator, </w:t>
      </w:r>
      <w:proofErr w:type="gramStart"/>
      <w:r w:rsidRPr="009B343C">
        <w:rPr>
          <w:sz w:val="20"/>
          <w:szCs w:val="20"/>
        </w:rPr>
        <w:t>Lewis</w:t>
      </w:r>
      <w:proofErr w:type="gramEnd"/>
      <w:r w:rsidRPr="009B343C">
        <w:rPr>
          <w:sz w:val="20"/>
          <w:szCs w:val="20"/>
        </w:rPr>
        <w:t xml:space="preserve"> and Clark Public Health</w:t>
      </w:r>
    </w:p>
    <w:p w14:paraId="2B23E0E0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 xml:space="preserve">Jeff </w:t>
      </w:r>
      <w:proofErr w:type="spellStart"/>
      <w:r w:rsidRPr="009B343C">
        <w:rPr>
          <w:sz w:val="20"/>
          <w:szCs w:val="20"/>
        </w:rPr>
        <w:t>Buscher</w:t>
      </w:r>
      <w:proofErr w:type="spellEnd"/>
      <w:r w:rsidRPr="009B343C">
        <w:rPr>
          <w:sz w:val="20"/>
          <w:szCs w:val="20"/>
        </w:rPr>
        <w:t xml:space="preserve"> - Community Impact Coordinator, United Way of Lewis &amp; Clark Area.</w:t>
      </w:r>
    </w:p>
    <w:p w14:paraId="5698FA1B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>Kara Snyder, City of Helena, Housing Coordinator</w:t>
      </w:r>
    </w:p>
    <w:p w14:paraId="676DE78B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>Lisa Lee, Montana No Kid Hungry &amp; Kids Nutrition Coalition</w:t>
      </w:r>
    </w:p>
    <w:p w14:paraId="2ABCAA5C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>Jennifer McBroom Water Quality Protection District</w:t>
      </w:r>
    </w:p>
    <w:p w14:paraId="14579B80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>Kim Dale, Program Operations Director, Helena Food Share</w:t>
      </w:r>
    </w:p>
    <w:p w14:paraId="0DC6B613" w14:textId="4DE4AFDE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 xml:space="preserve">Heather </w:t>
      </w:r>
      <w:proofErr w:type="spellStart"/>
      <w:r w:rsidRPr="009B343C">
        <w:rPr>
          <w:sz w:val="20"/>
          <w:szCs w:val="20"/>
        </w:rPr>
        <w:t>Hundtoft</w:t>
      </w:r>
      <w:proofErr w:type="spellEnd"/>
      <w:r w:rsidRPr="009B343C">
        <w:rPr>
          <w:sz w:val="20"/>
          <w:szCs w:val="20"/>
        </w:rPr>
        <w:t>, Clinical Director of Addiction Services, Boyd Andrew Community Services</w:t>
      </w:r>
    </w:p>
    <w:p w14:paraId="1B43A297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>Bray Holmes, Zero to Five Community Coordinator with St. Peters Health</w:t>
      </w:r>
    </w:p>
    <w:p w14:paraId="6982EB67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 xml:space="preserve">Nik Griffith, Strategy Manager, </w:t>
      </w:r>
      <w:proofErr w:type="spellStart"/>
      <w:r w:rsidRPr="009B343C">
        <w:rPr>
          <w:sz w:val="20"/>
          <w:szCs w:val="20"/>
        </w:rPr>
        <w:t>PureView</w:t>
      </w:r>
      <w:proofErr w:type="spellEnd"/>
      <w:r w:rsidRPr="009B343C">
        <w:rPr>
          <w:sz w:val="20"/>
          <w:szCs w:val="20"/>
        </w:rPr>
        <w:t xml:space="preserve"> Health Center</w:t>
      </w:r>
    </w:p>
    <w:p w14:paraId="7F67F083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>Kathy Moore, Environmental Division Administrator, LCPH</w:t>
      </w:r>
    </w:p>
    <w:p w14:paraId="1FD46BCF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 xml:space="preserve">Cassie </w:t>
      </w:r>
      <w:proofErr w:type="spellStart"/>
      <w:r w:rsidRPr="009B343C">
        <w:rPr>
          <w:sz w:val="20"/>
          <w:szCs w:val="20"/>
        </w:rPr>
        <w:t>Drynan</w:t>
      </w:r>
      <w:proofErr w:type="spellEnd"/>
      <w:r w:rsidRPr="009B343C">
        <w:rPr>
          <w:sz w:val="20"/>
          <w:szCs w:val="20"/>
        </w:rPr>
        <w:t>, Rocky Head Start and Senior Nutrition and Kids Nutrition Coalition</w:t>
      </w:r>
    </w:p>
    <w:p w14:paraId="1CE33C3D" w14:textId="77777777" w:rsidR="009B343C" w:rsidRPr="009B343C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 xml:space="preserve">Haylie </w:t>
      </w:r>
      <w:proofErr w:type="spellStart"/>
      <w:r w:rsidRPr="009B343C">
        <w:rPr>
          <w:sz w:val="20"/>
          <w:szCs w:val="20"/>
        </w:rPr>
        <w:t>Wisemiller</w:t>
      </w:r>
      <w:proofErr w:type="spellEnd"/>
      <w:r w:rsidRPr="009B343C">
        <w:rPr>
          <w:sz w:val="20"/>
          <w:szCs w:val="20"/>
        </w:rPr>
        <w:t>, Population Health &amp; Community Education Specialist with St. Peter's Health</w:t>
      </w:r>
    </w:p>
    <w:p w14:paraId="54522D13" w14:textId="671BC5B8" w:rsidR="00157DFF" w:rsidRPr="00157DFF" w:rsidRDefault="009B343C" w:rsidP="009B343C">
      <w:pPr>
        <w:rPr>
          <w:sz w:val="20"/>
          <w:szCs w:val="20"/>
        </w:rPr>
      </w:pPr>
      <w:r w:rsidRPr="009B343C">
        <w:rPr>
          <w:sz w:val="20"/>
          <w:szCs w:val="20"/>
        </w:rPr>
        <w:tab/>
        <w:t xml:space="preserve">Kellie McBride, </w:t>
      </w:r>
      <w:proofErr w:type="gramStart"/>
      <w:r w:rsidRPr="009B343C">
        <w:rPr>
          <w:sz w:val="20"/>
          <w:szCs w:val="20"/>
        </w:rPr>
        <w:t>Lewis</w:t>
      </w:r>
      <w:proofErr w:type="gramEnd"/>
      <w:r w:rsidRPr="009B343C">
        <w:rPr>
          <w:sz w:val="20"/>
          <w:szCs w:val="20"/>
        </w:rPr>
        <w:t xml:space="preserve"> and Clark County Department of Criminal Justice Services</w:t>
      </w:r>
    </w:p>
    <w:p w14:paraId="74F7C526" w14:textId="74E8F845" w:rsidR="009B343C" w:rsidRDefault="009B343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288960E2" w14:textId="77777777" w:rsidR="006720C3" w:rsidRPr="006720C3" w:rsidRDefault="006720C3" w:rsidP="001C1E2D">
      <w:pPr>
        <w:rPr>
          <w:i/>
          <w:iCs/>
          <w:sz w:val="20"/>
          <w:szCs w:val="20"/>
        </w:rPr>
      </w:pPr>
    </w:p>
    <w:p w14:paraId="0969CA0C" w14:textId="0197281D" w:rsidR="001C1E2D" w:rsidRPr="001C1E2D" w:rsidRDefault="001C1E2D" w:rsidP="001C1E2D">
      <w:pPr>
        <w:rPr>
          <w:b/>
          <w:bCs/>
          <w:sz w:val="32"/>
          <w:szCs w:val="32"/>
        </w:rPr>
      </w:pPr>
      <w:r w:rsidRPr="001C1E2D">
        <w:rPr>
          <w:b/>
          <w:bCs/>
          <w:sz w:val="32"/>
          <w:szCs w:val="32"/>
        </w:rPr>
        <w:t>Priority Area | Chronic Disease</w:t>
      </w:r>
    </w:p>
    <w:p w14:paraId="3A78D95E" w14:textId="77777777" w:rsidR="001C1E2D" w:rsidRDefault="001C1E2D" w:rsidP="001C1E2D">
      <w:pPr>
        <w:rPr>
          <w:b/>
          <w:bCs/>
        </w:rPr>
      </w:pPr>
    </w:p>
    <w:p w14:paraId="4937CF07" w14:textId="77777777" w:rsidR="001C1E2D" w:rsidRDefault="001C1E2D" w:rsidP="001C1E2D">
      <w:pPr>
        <w:rPr>
          <w:b/>
          <w:bCs/>
        </w:rPr>
      </w:pPr>
      <w:r>
        <w:rPr>
          <w:b/>
          <w:bCs/>
        </w:rPr>
        <w:t>Metrics</w:t>
      </w:r>
    </w:p>
    <w:p w14:paraId="7D0E1E40" w14:textId="77777777" w:rsidR="001C1E2D" w:rsidRPr="00DD1577" w:rsidRDefault="001C1E2D" w:rsidP="001C1E2D">
      <w:pPr>
        <w:pStyle w:val="ListParagraph"/>
        <w:numPr>
          <w:ilvl w:val="0"/>
          <w:numId w:val="6"/>
        </w:numPr>
      </w:pPr>
      <w:r w:rsidRPr="00DD1577">
        <w:t>Asthma hospital admission</w:t>
      </w:r>
      <w:r>
        <w:t>s</w:t>
      </w:r>
      <w:r w:rsidRPr="00DD1577">
        <w:t xml:space="preserve"> and emergency room</w:t>
      </w:r>
      <w:r>
        <w:t xml:space="preserve"> visits, age adjusted</w:t>
      </w:r>
      <w:r w:rsidRPr="00DD1577">
        <w:t xml:space="preserve"> rate</w:t>
      </w:r>
      <w:r>
        <w:t>s</w:t>
      </w:r>
    </w:p>
    <w:p w14:paraId="21AB6DDF" w14:textId="77777777" w:rsidR="001C1E2D" w:rsidRPr="00DD1577" w:rsidRDefault="001C1E2D" w:rsidP="001C1E2D">
      <w:pPr>
        <w:pStyle w:val="ListParagraph"/>
        <w:numPr>
          <w:ilvl w:val="0"/>
          <w:numId w:val="6"/>
        </w:numPr>
      </w:pPr>
      <w:r>
        <w:t>C</w:t>
      </w:r>
      <w:r w:rsidRPr="00DD1577">
        <w:t>ancer incidence and mortality</w:t>
      </w:r>
      <w:r>
        <w:t xml:space="preserve"> for female breast and colorectal cancers, a</w:t>
      </w:r>
      <w:r w:rsidRPr="00DD1577">
        <w:t>ge adjusted</w:t>
      </w:r>
      <w:r>
        <w:t xml:space="preserve"> rates</w:t>
      </w:r>
    </w:p>
    <w:p w14:paraId="48A2B7C9" w14:textId="77777777" w:rsidR="001C1E2D" w:rsidRDefault="001C1E2D" w:rsidP="001C1E2D">
      <w:pPr>
        <w:pStyle w:val="ListParagraph"/>
        <w:numPr>
          <w:ilvl w:val="0"/>
          <w:numId w:val="6"/>
        </w:numPr>
      </w:pPr>
      <w:r>
        <w:t>C</w:t>
      </w:r>
      <w:r w:rsidRPr="00DD1577">
        <w:t>ardiovascular disease mortality by race</w:t>
      </w:r>
      <w:r>
        <w:t>, a</w:t>
      </w:r>
      <w:r w:rsidRPr="00DD1577">
        <w:t xml:space="preserve">ge adjusted rates </w:t>
      </w:r>
    </w:p>
    <w:p w14:paraId="25718791" w14:textId="77777777" w:rsidR="001C1E2D" w:rsidRDefault="001C1E2D" w:rsidP="001C1E2D">
      <w:pPr>
        <w:rPr>
          <w:b/>
          <w:bCs/>
        </w:rPr>
      </w:pPr>
    </w:p>
    <w:p w14:paraId="0F6A8E96" w14:textId="77777777" w:rsidR="001C1E2D" w:rsidRPr="00BC2BA9" w:rsidRDefault="001C1E2D" w:rsidP="001C1E2D">
      <w:pPr>
        <w:rPr>
          <w:b/>
          <w:bCs/>
        </w:rPr>
      </w:pPr>
      <w:r>
        <w:rPr>
          <w:b/>
          <w:bCs/>
        </w:rPr>
        <w:t xml:space="preserve">Overall goal: </w:t>
      </w:r>
      <w:r>
        <w:t xml:space="preserve">Design culturally responsive </w:t>
      </w:r>
      <w:r w:rsidRPr="00BC2BA9">
        <w:t>policies, systems and environments</w:t>
      </w:r>
      <w:r>
        <w:t xml:space="preserve"> in</w:t>
      </w:r>
      <w:r w:rsidRPr="006F3D94">
        <w:t xml:space="preserve"> </w:t>
      </w:r>
      <w:r>
        <w:t>Lewis and Clark County</w:t>
      </w:r>
      <w:r w:rsidRPr="00BC2BA9">
        <w:t xml:space="preserve"> </w:t>
      </w:r>
      <w:r>
        <w:t>for making</w:t>
      </w:r>
      <w:r w:rsidRPr="00BC2BA9">
        <w:t xml:space="preserve"> </w:t>
      </w:r>
      <w:r>
        <w:t xml:space="preserve">the </w:t>
      </w:r>
      <w:r w:rsidRPr="00BC2BA9">
        <w:t xml:space="preserve">healthy choice </w:t>
      </w:r>
      <w:r>
        <w:t xml:space="preserve">accessible and affordable choice so that all community members can thrive in a culture that sustains health and prevents chronic disease. </w:t>
      </w:r>
    </w:p>
    <w:p w14:paraId="05ECB9DB" w14:textId="77777777" w:rsidR="001C1E2D" w:rsidRDefault="001C1E2D" w:rsidP="001C1E2D">
      <w:pPr>
        <w:rPr>
          <w:b/>
          <w:bCs/>
        </w:rPr>
      </w:pPr>
    </w:p>
    <w:p w14:paraId="65A2C439" w14:textId="77777777" w:rsidR="001C1E2D" w:rsidRDefault="001C1E2D" w:rsidP="001C1E2D">
      <w:pPr>
        <w:rPr>
          <w:b/>
          <w:bCs/>
        </w:rPr>
      </w:pPr>
      <w:r>
        <w:rPr>
          <w:b/>
          <w:bCs/>
        </w:rPr>
        <w:t>Focus area 1 | Support the development of a healthy, accessible, and affordable food system</w:t>
      </w:r>
    </w:p>
    <w:p w14:paraId="304EAB5B" w14:textId="77777777" w:rsidR="001C1E2D" w:rsidRDefault="001C1E2D" w:rsidP="001C1E2D">
      <w:pPr>
        <w:rPr>
          <w:b/>
          <w:bCs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495"/>
        <w:gridCol w:w="2700"/>
        <w:gridCol w:w="2520"/>
      </w:tblGrid>
      <w:tr w:rsidR="001C1E2D" w14:paraId="271256B0" w14:textId="77777777" w:rsidTr="00D43736">
        <w:tc>
          <w:tcPr>
            <w:tcW w:w="4495" w:type="dxa"/>
          </w:tcPr>
          <w:p w14:paraId="55108412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Strategy</w:t>
            </w:r>
          </w:p>
        </w:tc>
        <w:tc>
          <w:tcPr>
            <w:tcW w:w="2700" w:type="dxa"/>
          </w:tcPr>
          <w:p w14:paraId="75A78159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2520" w:type="dxa"/>
          </w:tcPr>
          <w:p w14:paraId="361A393B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Timeframe</w:t>
            </w:r>
          </w:p>
        </w:tc>
      </w:tr>
      <w:tr w:rsidR="001C1E2D" w14:paraId="5939C4F4" w14:textId="77777777" w:rsidTr="00D43736">
        <w:tc>
          <w:tcPr>
            <w:tcW w:w="4495" w:type="dxa"/>
          </w:tcPr>
          <w:p w14:paraId="05947801" w14:textId="77777777" w:rsidR="001C1E2D" w:rsidRPr="0007419E" w:rsidRDefault="001C1E2D" w:rsidP="00D43736">
            <w:r>
              <w:t>Increase nutrition security for school aged kids and families</w:t>
            </w:r>
          </w:p>
        </w:tc>
        <w:tc>
          <w:tcPr>
            <w:tcW w:w="2700" w:type="dxa"/>
          </w:tcPr>
          <w:p w14:paraId="2BCC7E94" w14:textId="77777777" w:rsidR="001C1E2D" w:rsidRDefault="001C1E2D" w:rsidP="00D43736">
            <w:r w:rsidRPr="0007419E">
              <w:t>District Wellness Committee</w:t>
            </w:r>
          </w:p>
          <w:p w14:paraId="5F20C0CA" w14:textId="77777777" w:rsidR="001C1E2D" w:rsidRDefault="001C1E2D" w:rsidP="00D43736">
            <w:r>
              <w:t>Kids Nutrition Coalition</w:t>
            </w:r>
          </w:p>
          <w:p w14:paraId="0690FB19" w14:textId="77777777" w:rsidR="001C1E2D" w:rsidRPr="0007419E" w:rsidRDefault="001C1E2D" w:rsidP="00D43736">
            <w:r>
              <w:t>Harvest of the Month</w:t>
            </w:r>
          </w:p>
        </w:tc>
        <w:tc>
          <w:tcPr>
            <w:tcW w:w="2520" w:type="dxa"/>
          </w:tcPr>
          <w:p w14:paraId="02FDAF46" w14:textId="77777777" w:rsidR="001C1E2D" w:rsidRPr="0007419E" w:rsidRDefault="001C1E2D" w:rsidP="00D43736">
            <w:r w:rsidRPr="0007419E">
              <w:t>Ongoing</w:t>
            </w:r>
          </w:p>
        </w:tc>
      </w:tr>
      <w:tr w:rsidR="001C1E2D" w14:paraId="028C5AB5" w14:textId="77777777" w:rsidTr="00D43736">
        <w:tc>
          <w:tcPr>
            <w:tcW w:w="4495" w:type="dxa"/>
          </w:tcPr>
          <w:p w14:paraId="1845AB26" w14:textId="77777777" w:rsidR="001C1E2D" w:rsidRPr="0007419E" w:rsidRDefault="001C1E2D" w:rsidP="00D43736">
            <w:r>
              <w:t xml:space="preserve">Support and expand the partnership for senior meals </w:t>
            </w:r>
            <w:r w:rsidRPr="00971EB0">
              <w:t>(for example the commodities program, Meals on Wheels, Congregate Meals, Community Gardens, senior farmers market vouchers, etc</w:t>
            </w:r>
            <w:r>
              <w:t>.</w:t>
            </w:r>
            <w:r w:rsidRPr="00971EB0">
              <w:t>)</w:t>
            </w:r>
          </w:p>
        </w:tc>
        <w:tc>
          <w:tcPr>
            <w:tcW w:w="2700" w:type="dxa"/>
          </w:tcPr>
          <w:p w14:paraId="43C38781" w14:textId="77777777" w:rsidR="001C1E2D" w:rsidRPr="0007419E" w:rsidRDefault="001C1E2D" w:rsidP="00D43736">
            <w:r>
              <w:t>Aging Well Workgroup</w:t>
            </w:r>
          </w:p>
        </w:tc>
        <w:tc>
          <w:tcPr>
            <w:tcW w:w="2520" w:type="dxa"/>
          </w:tcPr>
          <w:p w14:paraId="3F322A44" w14:textId="77777777" w:rsidR="001C1E2D" w:rsidRPr="0007419E" w:rsidRDefault="001C1E2D" w:rsidP="00D43736">
            <w:r>
              <w:t>Ongoing</w:t>
            </w:r>
          </w:p>
        </w:tc>
      </w:tr>
      <w:tr w:rsidR="001C1E2D" w14:paraId="44C47D69" w14:textId="77777777" w:rsidTr="00D43736">
        <w:tc>
          <w:tcPr>
            <w:tcW w:w="4495" w:type="dxa"/>
          </w:tcPr>
          <w:p w14:paraId="5D8089B9" w14:textId="77777777" w:rsidR="001C1E2D" w:rsidRPr="0007419E" w:rsidRDefault="001C1E2D" w:rsidP="00D43736">
            <w:r>
              <w:t>Creating culturally competent campaigns to increase food knowledge (healthy nutrition and food safety) and skills. A focus on working with lived experts, community experts, and gathering feedback in those specific communities.</w:t>
            </w:r>
          </w:p>
        </w:tc>
        <w:tc>
          <w:tcPr>
            <w:tcW w:w="2700" w:type="dxa"/>
          </w:tcPr>
          <w:p w14:paraId="2730725A" w14:textId="77777777" w:rsidR="001C1E2D" w:rsidRDefault="001C1E2D" w:rsidP="00D43736">
            <w:r w:rsidRPr="0007419E">
              <w:t>Healthy Communities Coalition</w:t>
            </w:r>
          </w:p>
          <w:p w14:paraId="089F9FA5" w14:textId="77777777" w:rsidR="001C1E2D" w:rsidRDefault="001C1E2D" w:rsidP="00D43736">
            <w:r>
              <w:t>Kids Nutrition Coalition</w:t>
            </w:r>
          </w:p>
          <w:p w14:paraId="6EBC3237" w14:textId="77777777" w:rsidR="001C1E2D" w:rsidRPr="0007419E" w:rsidRDefault="001C1E2D" w:rsidP="00D43736">
            <w:r>
              <w:t>Environment Health Specialists</w:t>
            </w:r>
          </w:p>
        </w:tc>
        <w:tc>
          <w:tcPr>
            <w:tcW w:w="2520" w:type="dxa"/>
          </w:tcPr>
          <w:p w14:paraId="44DF4770" w14:textId="77777777" w:rsidR="001C1E2D" w:rsidRPr="0007419E" w:rsidRDefault="001C1E2D" w:rsidP="00D43736">
            <w:r>
              <w:t>Ongoing</w:t>
            </w:r>
          </w:p>
        </w:tc>
      </w:tr>
      <w:tr w:rsidR="001C1E2D" w14:paraId="1ED80305" w14:textId="77777777" w:rsidTr="00D43736">
        <w:tc>
          <w:tcPr>
            <w:tcW w:w="4495" w:type="dxa"/>
          </w:tcPr>
          <w:p w14:paraId="410C0A4C" w14:textId="77777777" w:rsidR="001C1E2D" w:rsidRDefault="001C1E2D" w:rsidP="00D43736">
            <w:r>
              <w:t>Promote the importance of local foods through new partnerships, education, and access.</w:t>
            </w:r>
          </w:p>
        </w:tc>
        <w:tc>
          <w:tcPr>
            <w:tcW w:w="2700" w:type="dxa"/>
          </w:tcPr>
          <w:p w14:paraId="05F3E7B2" w14:textId="77777777" w:rsidR="001C1E2D" w:rsidRDefault="001C1E2D" w:rsidP="00D43736">
            <w:r>
              <w:t>Harvest of the Month</w:t>
            </w:r>
          </w:p>
          <w:p w14:paraId="790C4238" w14:textId="77777777" w:rsidR="001C1E2D" w:rsidRDefault="001C1E2D" w:rsidP="00D43736">
            <w:r>
              <w:t>Helena Community Gardens</w:t>
            </w:r>
          </w:p>
          <w:p w14:paraId="66556523" w14:textId="77777777" w:rsidR="001C1E2D" w:rsidRDefault="001C1E2D" w:rsidP="00D43736">
            <w:r>
              <w:t>Carroll College</w:t>
            </w:r>
          </w:p>
          <w:p w14:paraId="7515E739" w14:textId="77777777" w:rsidR="001C1E2D" w:rsidRDefault="001C1E2D" w:rsidP="00D43736">
            <w:r>
              <w:t>Aero</w:t>
            </w:r>
          </w:p>
          <w:p w14:paraId="64546B0B" w14:textId="77777777" w:rsidR="001C1E2D" w:rsidRDefault="001C1E2D" w:rsidP="00D43736">
            <w:r>
              <w:t>MSU Extensions</w:t>
            </w:r>
          </w:p>
          <w:p w14:paraId="159B7039" w14:textId="77777777" w:rsidR="001C1E2D" w:rsidRDefault="001C1E2D" w:rsidP="00D43736">
            <w:r>
              <w:t>Farmers Market Boards</w:t>
            </w:r>
          </w:p>
          <w:p w14:paraId="072CEB6A" w14:textId="77777777" w:rsidR="001C1E2D" w:rsidRDefault="001C1E2D" w:rsidP="00D43736">
            <w:r>
              <w:t xml:space="preserve">Sleeping Giant Citizens Council </w:t>
            </w:r>
          </w:p>
          <w:p w14:paraId="614FF788" w14:textId="77777777" w:rsidR="001C1E2D" w:rsidRPr="0007419E" w:rsidRDefault="001C1E2D" w:rsidP="00D43736">
            <w:r>
              <w:t xml:space="preserve">Farmer Groups? </w:t>
            </w:r>
          </w:p>
        </w:tc>
        <w:tc>
          <w:tcPr>
            <w:tcW w:w="2520" w:type="dxa"/>
          </w:tcPr>
          <w:p w14:paraId="53D7F4D2" w14:textId="77777777" w:rsidR="001C1E2D" w:rsidRDefault="001C1E2D" w:rsidP="00D43736">
            <w:r>
              <w:t>Ongoing</w:t>
            </w:r>
          </w:p>
        </w:tc>
      </w:tr>
    </w:tbl>
    <w:p w14:paraId="5FF88B6A" w14:textId="77777777" w:rsidR="001C1E2D" w:rsidRDefault="001C1E2D" w:rsidP="001C1E2D">
      <w:pPr>
        <w:rPr>
          <w:b/>
          <w:bCs/>
        </w:rPr>
      </w:pPr>
    </w:p>
    <w:p w14:paraId="5D094EFA" w14:textId="77777777" w:rsidR="001C1E2D" w:rsidRDefault="001C1E2D" w:rsidP="001C1E2D">
      <w:pPr>
        <w:rPr>
          <w:b/>
          <w:bCs/>
        </w:rPr>
      </w:pPr>
      <w:r>
        <w:rPr>
          <w:b/>
          <w:bCs/>
        </w:rPr>
        <w:br w:type="page"/>
      </w:r>
    </w:p>
    <w:p w14:paraId="4927B51F" w14:textId="77777777" w:rsidR="001C1E2D" w:rsidRDefault="001C1E2D" w:rsidP="001C1E2D">
      <w:pPr>
        <w:rPr>
          <w:b/>
          <w:bCs/>
        </w:rPr>
      </w:pPr>
    </w:p>
    <w:p w14:paraId="135C3A1C" w14:textId="77777777" w:rsidR="001C1E2D" w:rsidRDefault="001C1E2D" w:rsidP="001C1E2D">
      <w:pPr>
        <w:rPr>
          <w:b/>
          <w:bCs/>
        </w:rPr>
      </w:pPr>
      <w:r>
        <w:rPr>
          <w:b/>
          <w:bCs/>
        </w:rPr>
        <w:t>Focus area 2 | Ensure that every Lewis and Clark resident can access and engage in physical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00"/>
        <w:gridCol w:w="2155"/>
      </w:tblGrid>
      <w:tr w:rsidR="001C1E2D" w14:paraId="7A6BCC67" w14:textId="77777777" w:rsidTr="00D43736">
        <w:tc>
          <w:tcPr>
            <w:tcW w:w="4495" w:type="dxa"/>
          </w:tcPr>
          <w:p w14:paraId="542E0176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Strategy</w:t>
            </w:r>
          </w:p>
        </w:tc>
        <w:tc>
          <w:tcPr>
            <w:tcW w:w="2700" w:type="dxa"/>
          </w:tcPr>
          <w:p w14:paraId="03FAFC0A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2155" w:type="dxa"/>
          </w:tcPr>
          <w:p w14:paraId="4EA3BBE3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Timeframe</w:t>
            </w:r>
          </w:p>
        </w:tc>
      </w:tr>
      <w:tr w:rsidR="001C1E2D" w14:paraId="1FB408BC" w14:textId="77777777" w:rsidTr="00D43736">
        <w:tc>
          <w:tcPr>
            <w:tcW w:w="4495" w:type="dxa"/>
          </w:tcPr>
          <w:p w14:paraId="148D7C90" w14:textId="77777777" w:rsidR="001C1E2D" w:rsidRPr="0007419E" w:rsidRDefault="001C1E2D" w:rsidP="00D43736">
            <w:r w:rsidRPr="0007419E">
              <w:t>Collaborate and coordinate county wide physical activity initiatives</w:t>
            </w:r>
            <w:r>
              <w:t xml:space="preserve"> and culturally competent campaigns. Working with lived experts and gathering feedback in those specific communities.</w:t>
            </w:r>
          </w:p>
        </w:tc>
        <w:tc>
          <w:tcPr>
            <w:tcW w:w="2700" w:type="dxa"/>
          </w:tcPr>
          <w:p w14:paraId="12F05E95" w14:textId="77777777" w:rsidR="001C1E2D" w:rsidRPr="0007419E" w:rsidRDefault="001C1E2D" w:rsidP="00D43736">
            <w:r w:rsidRPr="0007419E">
              <w:t>Healthy Communities Coalition</w:t>
            </w:r>
          </w:p>
        </w:tc>
        <w:tc>
          <w:tcPr>
            <w:tcW w:w="2155" w:type="dxa"/>
          </w:tcPr>
          <w:p w14:paraId="2A692B6F" w14:textId="77777777" w:rsidR="001C1E2D" w:rsidRPr="0007419E" w:rsidRDefault="001C1E2D" w:rsidP="00D43736">
            <w:r>
              <w:t>Ongoing</w:t>
            </w:r>
          </w:p>
        </w:tc>
      </w:tr>
      <w:tr w:rsidR="001C1E2D" w14:paraId="08480B3D" w14:textId="77777777" w:rsidTr="00D43736">
        <w:tc>
          <w:tcPr>
            <w:tcW w:w="4495" w:type="dxa"/>
          </w:tcPr>
          <w:p w14:paraId="58BFCBBE" w14:textId="77777777" w:rsidR="001C1E2D" w:rsidRPr="0007419E" w:rsidRDefault="001C1E2D" w:rsidP="00D43736">
            <w:r>
              <w:t>Improve</w:t>
            </w:r>
            <w:r w:rsidRPr="0007419E">
              <w:t xml:space="preserve"> active transportation through increasing </w:t>
            </w:r>
            <w:r>
              <w:t>safe routes</w:t>
            </w:r>
            <w:r w:rsidRPr="0007419E">
              <w:t xml:space="preserve"> and trails</w:t>
            </w:r>
          </w:p>
        </w:tc>
        <w:tc>
          <w:tcPr>
            <w:tcW w:w="2700" w:type="dxa"/>
          </w:tcPr>
          <w:p w14:paraId="50F821BF" w14:textId="77777777" w:rsidR="001C1E2D" w:rsidRDefault="001C1E2D" w:rsidP="00D43736">
            <w:r>
              <w:t xml:space="preserve">Helena </w:t>
            </w:r>
            <w:r w:rsidRPr="0007419E">
              <w:t>Non-</w:t>
            </w:r>
            <w:r>
              <w:t>M</w:t>
            </w:r>
            <w:r w:rsidRPr="0007419E">
              <w:t>otorized Travel Advisory Council</w:t>
            </w:r>
          </w:p>
          <w:p w14:paraId="5A33818A" w14:textId="77777777" w:rsidR="001C1E2D" w:rsidRDefault="001C1E2D" w:rsidP="00D43736">
            <w:r>
              <w:t>County School PTAs?</w:t>
            </w:r>
          </w:p>
          <w:p w14:paraId="04FD6D38" w14:textId="77777777" w:rsidR="001C1E2D" w:rsidRDefault="001C1E2D" w:rsidP="00D43736">
            <w:r>
              <w:t>Law Enforcement?</w:t>
            </w:r>
          </w:p>
          <w:p w14:paraId="0953A7E8" w14:textId="77777777" w:rsidR="001C1E2D" w:rsidRDefault="001C1E2D" w:rsidP="00D43736">
            <w:r>
              <w:t>Augusta/Lincoln/Wolf Creek Schools? School Boards?</w:t>
            </w:r>
          </w:p>
          <w:p w14:paraId="695D2959" w14:textId="77777777" w:rsidR="001C1E2D" w:rsidRDefault="001C1E2D" w:rsidP="00D43736">
            <w:r>
              <w:t>Lincoln walkability/downtown group?</w:t>
            </w:r>
          </w:p>
          <w:p w14:paraId="360832C5" w14:textId="77777777" w:rsidR="001C1E2D" w:rsidRPr="0007419E" w:rsidRDefault="001C1E2D" w:rsidP="00D43736">
            <w:r>
              <w:t>District Wellness Committee</w:t>
            </w:r>
          </w:p>
        </w:tc>
        <w:tc>
          <w:tcPr>
            <w:tcW w:w="2155" w:type="dxa"/>
          </w:tcPr>
          <w:p w14:paraId="73907792" w14:textId="77777777" w:rsidR="001C1E2D" w:rsidRPr="0007419E" w:rsidRDefault="001C1E2D" w:rsidP="00D43736">
            <w:r w:rsidRPr="0007419E">
              <w:t>Ongoing</w:t>
            </w:r>
          </w:p>
        </w:tc>
      </w:tr>
      <w:tr w:rsidR="001C1E2D" w14:paraId="7CB1568D" w14:textId="77777777" w:rsidTr="00D43736">
        <w:tc>
          <w:tcPr>
            <w:tcW w:w="4495" w:type="dxa"/>
          </w:tcPr>
          <w:p w14:paraId="4EE3C58D" w14:textId="77777777" w:rsidR="001C1E2D" w:rsidRPr="000941AE" w:rsidRDefault="001C1E2D" w:rsidP="00D43736">
            <w:r>
              <w:t>Support and coordinate locally generated fall prevention efforts</w:t>
            </w:r>
          </w:p>
        </w:tc>
        <w:tc>
          <w:tcPr>
            <w:tcW w:w="2700" w:type="dxa"/>
          </w:tcPr>
          <w:p w14:paraId="131E9A60" w14:textId="77777777" w:rsidR="001C1E2D" w:rsidRPr="000941AE" w:rsidRDefault="001C1E2D" w:rsidP="00D43736">
            <w:r>
              <w:t>Aging Well Workgroup</w:t>
            </w:r>
          </w:p>
        </w:tc>
        <w:tc>
          <w:tcPr>
            <w:tcW w:w="2155" w:type="dxa"/>
          </w:tcPr>
          <w:p w14:paraId="18151AC9" w14:textId="77777777" w:rsidR="001C1E2D" w:rsidRPr="000941AE" w:rsidRDefault="001C1E2D" w:rsidP="00D43736">
            <w:r>
              <w:t>Ongoing</w:t>
            </w:r>
          </w:p>
        </w:tc>
      </w:tr>
    </w:tbl>
    <w:p w14:paraId="3A524EA4" w14:textId="77777777" w:rsidR="001C1E2D" w:rsidRDefault="001C1E2D" w:rsidP="001C1E2D">
      <w:pPr>
        <w:rPr>
          <w:b/>
          <w:bCs/>
        </w:rPr>
      </w:pPr>
    </w:p>
    <w:p w14:paraId="029FC751" w14:textId="77777777" w:rsidR="001C1E2D" w:rsidRDefault="001C1E2D" w:rsidP="001C1E2D">
      <w:pPr>
        <w:rPr>
          <w:b/>
          <w:bCs/>
        </w:rPr>
      </w:pPr>
      <w:r>
        <w:rPr>
          <w:b/>
          <w:bCs/>
        </w:rPr>
        <w:t>Focus area 3 | Support and sustain chronic disease efforts with effective partnerships, evidence based training, and robust data collection and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430"/>
        <w:gridCol w:w="2155"/>
      </w:tblGrid>
      <w:tr w:rsidR="001C1E2D" w14:paraId="13611D8B" w14:textId="77777777" w:rsidTr="00D43736">
        <w:tc>
          <w:tcPr>
            <w:tcW w:w="4765" w:type="dxa"/>
          </w:tcPr>
          <w:p w14:paraId="46AE2AD1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Strategy</w:t>
            </w:r>
          </w:p>
        </w:tc>
        <w:tc>
          <w:tcPr>
            <w:tcW w:w="2430" w:type="dxa"/>
          </w:tcPr>
          <w:p w14:paraId="22AD7D34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2155" w:type="dxa"/>
          </w:tcPr>
          <w:p w14:paraId="74A9063C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Timeframe</w:t>
            </w:r>
          </w:p>
        </w:tc>
      </w:tr>
      <w:tr w:rsidR="001C1E2D" w14:paraId="12B37CF7" w14:textId="77777777" w:rsidTr="00D43736">
        <w:tc>
          <w:tcPr>
            <w:tcW w:w="4765" w:type="dxa"/>
          </w:tcPr>
          <w:p w14:paraId="0FB706C9" w14:textId="77777777" w:rsidR="001C1E2D" w:rsidRPr="000941AE" w:rsidRDefault="001C1E2D" w:rsidP="00D43736">
            <w:r w:rsidRPr="000941AE">
              <w:t>Create a dashboard to track chronic disease measurables</w:t>
            </w:r>
            <w:r>
              <w:t>. Look at common metrics amongst programs and surveys.</w:t>
            </w:r>
          </w:p>
        </w:tc>
        <w:tc>
          <w:tcPr>
            <w:tcW w:w="2430" w:type="dxa"/>
          </w:tcPr>
          <w:p w14:paraId="7B8C03B7" w14:textId="77777777" w:rsidR="001C1E2D" w:rsidRPr="000941AE" w:rsidRDefault="001C1E2D" w:rsidP="00D43736">
            <w:r w:rsidRPr="000941AE">
              <w:t>LCPH</w:t>
            </w:r>
          </w:p>
        </w:tc>
        <w:tc>
          <w:tcPr>
            <w:tcW w:w="2155" w:type="dxa"/>
          </w:tcPr>
          <w:p w14:paraId="4577743F" w14:textId="77777777" w:rsidR="001C1E2D" w:rsidRPr="000941AE" w:rsidRDefault="001C1E2D" w:rsidP="00D43736">
            <w:r w:rsidRPr="000941AE">
              <w:t>Year One, then updated annually</w:t>
            </w:r>
          </w:p>
        </w:tc>
      </w:tr>
      <w:tr w:rsidR="001C1E2D" w14:paraId="25FE62A9" w14:textId="77777777" w:rsidTr="00D43736">
        <w:tc>
          <w:tcPr>
            <w:tcW w:w="4765" w:type="dxa"/>
          </w:tcPr>
          <w:p w14:paraId="0ACDCEAC" w14:textId="77777777" w:rsidR="001C1E2D" w:rsidRPr="000941AE" w:rsidRDefault="001C1E2D" w:rsidP="00D43736">
            <w:r>
              <w:t>Analyze</w:t>
            </w:r>
            <w:r w:rsidRPr="000941AE">
              <w:t>, educate, and train healthcare providers for needs of specific populations</w:t>
            </w:r>
            <w:r>
              <w:t xml:space="preserve"> (LGBTQI+, American Indian, People living with disabilities, Low income, seniors, etc.)</w:t>
            </w:r>
          </w:p>
        </w:tc>
        <w:tc>
          <w:tcPr>
            <w:tcW w:w="2430" w:type="dxa"/>
          </w:tcPr>
          <w:p w14:paraId="147E6624" w14:textId="77777777" w:rsidR="001C1E2D" w:rsidRPr="00014CA1" w:rsidRDefault="001C1E2D" w:rsidP="00D43736">
            <w:r w:rsidRPr="00014CA1">
              <w:t>Healthy Communities Coalition</w:t>
            </w:r>
          </w:p>
        </w:tc>
        <w:tc>
          <w:tcPr>
            <w:tcW w:w="2155" w:type="dxa"/>
          </w:tcPr>
          <w:p w14:paraId="50213BC2" w14:textId="77777777" w:rsidR="001C1E2D" w:rsidRPr="00014CA1" w:rsidRDefault="001C1E2D" w:rsidP="00D43736">
            <w:r w:rsidRPr="00014CA1">
              <w:t>Ongoing</w:t>
            </w:r>
          </w:p>
        </w:tc>
      </w:tr>
      <w:tr w:rsidR="001C1E2D" w14:paraId="2FECE4FD" w14:textId="77777777" w:rsidTr="00D43736">
        <w:tc>
          <w:tcPr>
            <w:tcW w:w="4765" w:type="dxa"/>
          </w:tcPr>
          <w:p w14:paraId="2B1BB76D" w14:textId="77777777" w:rsidR="001C1E2D" w:rsidRPr="00014CA1" w:rsidRDefault="001C1E2D" w:rsidP="00D43736">
            <w:r w:rsidRPr="00014CA1">
              <w:t xml:space="preserve">Assist in chronic disease </w:t>
            </w:r>
            <w:r>
              <w:t>asset</w:t>
            </w:r>
            <w:r w:rsidRPr="00014CA1">
              <w:t xml:space="preserve"> mapping efforts</w:t>
            </w:r>
            <w:r>
              <w:t xml:space="preserve"> and looking at the SDOH factors that go into the different sections. Help search for fund development that assists with these efforts.</w:t>
            </w:r>
          </w:p>
        </w:tc>
        <w:tc>
          <w:tcPr>
            <w:tcW w:w="2430" w:type="dxa"/>
          </w:tcPr>
          <w:p w14:paraId="615895C1" w14:textId="77777777" w:rsidR="001C1E2D" w:rsidRPr="004836A2" w:rsidRDefault="001C1E2D" w:rsidP="00D43736">
            <w:r w:rsidRPr="004836A2">
              <w:t>Healthy Communities Coalition</w:t>
            </w:r>
          </w:p>
        </w:tc>
        <w:tc>
          <w:tcPr>
            <w:tcW w:w="2155" w:type="dxa"/>
          </w:tcPr>
          <w:p w14:paraId="1E76000E" w14:textId="77777777" w:rsidR="001C1E2D" w:rsidRPr="004836A2" w:rsidRDefault="001C1E2D" w:rsidP="00D43736">
            <w:r w:rsidRPr="004836A2">
              <w:t>Ongoing</w:t>
            </w:r>
          </w:p>
        </w:tc>
      </w:tr>
      <w:tr w:rsidR="001C1E2D" w14:paraId="6DE849D0" w14:textId="77777777" w:rsidTr="00D43736">
        <w:trPr>
          <w:trHeight w:val="575"/>
        </w:trPr>
        <w:tc>
          <w:tcPr>
            <w:tcW w:w="4765" w:type="dxa"/>
          </w:tcPr>
          <w:p w14:paraId="2E1997D3" w14:textId="77777777" w:rsidR="001C1E2D" w:rsidRPr="00014CA1" w:rsidRDefault="001C1E2D" w:rsidP="00D43736">
            <w:r>
              <w:t>Develop and implement a Clean Room Campaign</w:t>
            </w:r>
          </w:p>
        </w:tc>
        <w:tc>
          <w:tcPr>
            <w:tcW w:w="2430" w:type="dxa"/>
          </w:tcPr>
          <w:p w14:paraId="26E2524B" w14:textId="77777777" w:rsidR="001C1E2D" w:rsidRPr="004836A2" w:rsidRDefault="001C1E2D" w:rsidP="00D43736">
            <w:r w:rsidRPr="004836A2">
              <w:t>Healthy Communities Coalition</w:t>
            </w:r>
          </w:p>
        </w:tc>
        <w:tc>
          <w:tcPr>
            <w:tcW w:w="2155" w:type="dxa"/>
          </w:tcPr>
          <w:p w14:paraId="537BDC83" w14:textId="77777777" w:rsidR="001C1E2D" w:rsidRPr="004836A2" w:rsidRDefault="001C1E2D" w:rsidP="00D43736">
            <w:r w:rsidRPr="004836A2">
              <w:t>Year One developed,</w:t>
            </w:r>
          </w:p>
          <w:p w14:paraId="51C7828D" w14:textId="77777777" w:rsidR="001C1E2D" w:rsidRDefault="001C1E2D" w:rsidP="00D43736">
            <w:pPr>
              <w:rPr>
                <w:b/>
                <w:bCs/>
              </w:rPr>
            </w:pPr>
            <w:r w:rsidRPr="004836A2">
              <w:t>Year two implemented and evaluated</w:t>
            </w:r>
          </w:p>
        </w:tc>
      </w:tr>
    </w:tbl>
    <w:p w14:paraId="0F560C32" w14:textId="7676D1C9" w:rsidR="001C1E2D" w:rsidRPr="005D20EE" w:rsidRDefault="001C1E2D" w:rsidP="001C1E2D">
      <w:pPr>
        <w:rPr>
          <w:b/>
          <w:bCs/>
          <w:sz w:val="32"/>
          <w:szCs w:val="32"/>
        </w:rPr>
      </w:pPr>
      <w:r w:rsidRPr="005D20EE">
        <w:rPr>
          <w:b/>
          <w:bCs/>
          <w:sz w:val="32"/>
          <w:szCs w:val="32"/>
        </w:rPr>
        <w:lastRenderedPageBreak/>
        <w:t xml:space="preserve">Priority Area | Behavioral Health </w:t>
      </w:r>
    </w:p>
    <w:p w14:paraId="731E9847" w14:textId="77777777" w:rsidR="001C1E2D" w:rsidRDefault="001C1E2D" w:rsidP="001C1E2D">
      <w:pPr>
        <w:rPr>
          <w:b/>
          <w:bCs/>
        </w:rPr>
      </w:pPr>
    </w:p>
    <w:p w14:paraId="77C4CBE2" w14:textId="77777777" w:rsidR="001C1E2D" w:rsidRPr="005D20EE" w:rsidRDefault="001C1E2D" w:rsidP="001C1E2D">
      <w:pPr>
        <w:rPr>
          <w:b/>
          <w:bCs/>
          <w:sz w:val="28"/>
          <w:szCs w:val="28"/>
        </w:rPr>
      </w:pPr>
      <w:r w:rsidRPr="005D20EE">
        <w:rPr>
          <w:b/>
          <w:bCs/>
          <w:sz w:val="28"/>
          <w:szCs w:val="28"/>
        </w:rPr>
        <w:t>Metrics</w:t>
      </w:r>
    </w:p>
    <w:p w14:paraId="53CE931D" w14:textId="77777777" w:rsidR="001C1E2D" w:rsidRPr="005D20EE" w:rsidRDefault="001C1E2D" w:rsidP="001C1E2D">
      <w:pPr>
        <w:pStyle w:val="ListParagraph"/>
        <w:numPr>
          <w:ilvl w:val="0"/>
          <w:numId w:val="1"/>
        </w:numPr>
      </w:pPr>
      <w:r w:rsidRPr="005D20EE">
        <w:t>Suicide mortality, age adjusted rate</w:t>
      </w:r>
    </w:p>
    <w:p w14:paraId="36EE9CAC" w14:textId="77777777" w:rsidR="001C1E2D" w:rsidRPr="005D20EE" w:rsidRDefault="001C1E2D" w:rsidP="001C1E2D">
      <w:pPr>
        <w:pStyle w:val="ListParagraph"/>
        <w:numPr>
          <w:ilvl w:val="0"/>
          <w:numId w:val="1"/>
        </w:numPr>
      </w:pPr>
      <w:r w:rsidRPr="005D20EE">
        <w:t xml:space="preserve">Binge drinking among adults aged 18 years and older, </w:t>
      </w:r>
      <w:r>
        <w:t>percent</w:t>
      </w:r>
      <w:r w:rsidRPr="005D20EE">
        <w:t xml:space="preserve">  </w:t>
      </w:r>
    </w:p>
    <w:p w14:paraId="7AFD43DA" w14:textId="77777777" w:rsidR="001C1E2D" w:rsidRPr="005D20EE" w:rsidRDefault="001C1E2D" w:rsidP="001C1E2D">
      <w:pPr>
        <w:pStyle w:val="ListParagraph"/>
        <w:numPr>
          <w:ilvl w:val="0"/>
          <w:numId w:val="1"/>
        </w:numPr>
      </w:pPr>
      <w:r w:rsidRPr="005D20EE">
        <w:t>Tobacco use among adults aged 18 years and older, age adjusted rate</w:t>
      </w:r>
    </w:p>
    <w:p w14:paraId="61210C70" w14:textId="77777777" w:rsidR="001C1E2D" w:rsidRPr="005D20EE" w:rsidRDefault="001C1E2D" w:rsidP="001C1E2D">
      <w:pPr>
        <w:pStyle w:val="ListParagraph"/>
        <w:numPr>
          <w:ilvl w:val="0"/>
          <w:numId w:val="1"/>
        </w:numPr>
      </w:pPr>
      <w:r w:rsidRPr="005D20EE">
        <w:t xml:space="preserve">Depressive disorders among adolescents and adults aged 18 and older, </w:t>
      </w:r>
      <w:r>
        <w:t>percent</w:t>
      </w:r>
    </w:p>
    <w:p w14:paraId="4BE70379" w14:textId="77777777" w:rsidR="001C1E2D" w:rsidRPr="005D20EE" w:rsidRDefault="001C1E2D" w:rsidP="001C1E2D">
      <w:pPr>
        <w:pStyle w:val="ListParagraph"/>
        <w:numPr>
          <w:ilvl w:val="0"/>
          <w:numId w:val="1"/>
        </w:numPr>
      </w:pPr>
      <w:r w:rsidRPr="005D20EE">
        <w:t xml:space="preserve">Marijuana, alcohol, vapor products, or any illegal drug use among adolescents and adults aged 18 and older, </w:t>
      </w:r>
      <w:r>
        <w:t>percent</w:t>
      </w:r>
    </w:p>
    <w:p w14:paraId="787D0A2D" w14:textId="77777777" w:rsidR="001C1E2D" w:rsidRDefault="001C1E2D" w:rsidP="001C1E2D">
      <w:pPr>
        <w:rPr>
          <w:b/>
          <w:bCs/>
        </w:rPr>
      </w:pPr>
    </w:p>
    <w:p w14:paraId="6FFC5CA7" w14:textId="77777777" w:rsidR="001C1E2D" w:rsidRDefault="001C1E2D" w:rsidP="001C1E2D">
      <w:pPr>
        <w:rPr>
          <w:b/>
          <w:bCs/>
          <w:sz w:val="28"/>
          <w:szCs w:val="28"/>
        </w:rPr>
      </w:pPr>
      <w:r w:rsidRPr="005D20EE">
        <w:rPr>
          <w:b/>
          <w:bCs/>
          <w:sz w:val="28"/>
          <w:szCs w:val="28"/>
        </w:rPr>
        <w:t>Overall goal</w:t>
      </w:r>
    </w:p>
    <w:p w14:paraId="3F7B59B2" w14:textId="77777777" w:rsidR="001C1E2D" w:rsidRPr="00BC2BA9" w:rsidRDefault="001C1E2D" w:rsidP="001C1E2D">
      <w:pPr>
        <w:rPr>
          <w:b/>
          <w:bCs/>
        </w:rPr>
      </w:pPr>
      <w:r w:rsidRPr="005D20EE">
        <w:t>Create an environment in</w:t>
      </w:r>
      <w:r>
        <w:rPr>
          <w:b/>
          <w:bCs/>
        </w:rPr>
        <w:t xml:space="preserve"> </w:t>
      </w:r>
      <w:r>
        <w:t xml:space="preserve">Lewis and Clark County in which the mental wellness of every resident is supported and all are empowered to live free from substance misuse or abuse.  </w:t>
      </w:r>
    </w:p>
    <w:p w14:paraId="7A2CD235" w14:textId="77777777" w:rsidR="001C1E2D" w:rsidRDefault="001C1E2D" w:rsidP="001C1E2D">
      <w:pPr>
        <w:rPr>
          <w:b/>
          <w:bCs/>
        </w:rPr>
      </w:pPr>
    </w:p>
    <w:p w14:paraId="24894593" w14:textId="77777777" w:rsidR="001C1E2D" w:rsidRPr="005D20EE" w:rsidRDefault="001C1E2D" w:rsidP="001C1E2D">
      <w:pPr>
        <w:rPr>
          <w:sz w:val="26"/>
          <w:szCs w:val="26"/>
        </w:rPr>
      </w:pPr>
      <w:r w:rsidRPr="005D20EE">
        <w:rPr>
          <w:b/>
          <w:bCs/>
          <w:sz w:val="26"/>
          <w:szCs w:val="26"/>
        </w:rPr>
        <w:t>Focus area 1</w:t>
      </w:r>
      <w:r w:rsidRPr="005D20EE">
        <w:rPr>
          <w:sz w:val="26"/>
          <w:szCs w:val="26"/>
        </w:rPr>
        <w:t xml:space="preserve"> | Build and sustain a robust and evidence-based mental health promotion and substance use prevention culture</w:t>
      </w:r>
    </w:p>
    <w:p w14:paraId="413ED7DE" w14:textId="77777777" w:rsidR="001C1E2D" w:rsidRDefault="001C1E2D" w:rsidP="001C1E2D">
      <w:pPr>
        <w:rPr>
          <w:b/>
          <w:bCs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495"/>
        <w:gridCol w:w="3533"/>
        <w:gridCol w:w="1710"/>
      </w:tblGrid>
      <w:tr w:rsidR="001C1E2D" w14:paraId="51C6E36E" w14:textId="77777777" w:rsidTr="00D43736">
        <w:tc>
          <w:tcPr>
            <w:tcW w:w="4495" w:type="dxa"/>
          </w:tcPr>
          <w:p w14:paraId="22EC33B8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Strategy</w:t>
            </w:r>
          </w:p>
        </w:tc>
        <w:tc>
          <w:tcPr>
            <w:tcW w:w="3533" w:type="dxa"/>
          </w:tcPr>
          <w:p w14:paraId="5A88EC0A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1710" w:type="dxa"/>
          </w:tcPr>
          <w:p w14:paraId="51D41F70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Timeframe </w:t>
            </w:r>
          </w:p>
        </w:tc>
      </w:tr>
      <w:tr w:rsidR="001C1E2D" w:rsidRPr="00B5538C" w14:paraId="61E145CC" w14:textId="77777777" w:rsidTr="00D43736">
        <w:tc>
          <w:tcPr>
            <w:tcW w:w="4495" w:type="dxa"/>
          </w:tcPr>
          <w:p w14:paraId="560FC156" w14:textId="77777777" w:rsidR="001C1E2D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Prevention-</w:t>
            </w:r>
          </w:p>
          <w:p w14:paraId="3578D9EF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Suicide Prevention</w:t>
            </w:r>
            <w:r>
              <w:rPr>
                <w:color w:val="000000" w:themeColor="text1"/>
              </w:rPr>
              <w:t xml:space="preserve"> and mental health t</w:t>
            </w:r>
            <w:r w:rsidRPr="005D20EE">
              <w:rPr>
                <w:color w:val="000000" w:themeColor="text1"/>
              </w:rPr>
              <w:t xml:space="preserve">raining </w:t>
            </w:r>
          </w:p>
          <w:p w14:paraId="784D698E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Adult</w:t>
            </w:r>
          </w:p>
          <w:p w14:paraId="4CD77495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Youth</w:t>
            </w:r>
          </w:p>
        </w:tc>
        <w:tc>
          <w:tcPr>
            <w:tcW w:w="3533" w:type="dxa"/>
          </w:tcPr>
          <w:p w14:paraId="00A045AF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LCPH Suicide Prevention Program</w:t>
            </w:r>
          </w:p>
          <w:p w14:paraId="1F9DFDFA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NAMI Helena/ NAMI MT</w:t>
            </w:r>
          </w:p>
          <w:p w14:paraId="0B252A87" w14:textId="77777777" w:rsidR="001C1E2D" w:rsidRPr="005D20EE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districts (SOS, QPR, YAM)</w:t>
            </w:r>
          </w:p>
        </w:tc>
        <w:tc>
          <w:tcPr>
            <w:tcW w:w="1710" w:type="dxa"/>
          </w:tcPr>
          <w:p w14:paraId="2BDD3FB1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Ongoing</w:t>
            </w:r>
          </w:p>
        </w:tc>
      </w:tr>
      <w:tr w:rsidR="001C1E2D" w:rsidRPr="002A2941" w14:paraId="35EA43BE" w14:textId="77777777" w:rsidTr="00D43736">
        <w:tc>
          <w:tcPr>
            <w:tcW w:w="4495" w:type="dxa"/>
          </w:tcPr>
          <w:p w14:paraId="1A3F9929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Intervention/Postvention-LOSS Team</w:t>
            </w:r>
          </w:p>
        </w:tc>
        <w:tc>
          <w:tcPr>
            <w:tcW w:w="3533" w:type="dxa"/>
          </w:tcPr>
          <w:p w14:paraId="14E38739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 xml:space="preserve">Jess </w:t>
            </w:r>
            <w:proofErr w:type="spellStart"/>
            <w:r w:rsidRPr="005D20EE">
              <w:rPr>
                <w:color w:val="000000" w:themeColor="text1"/>
              </w:rPr>
              <w:t>Hegstrom</w:t>
            </w:r>
            <w:proofErr w:type="spellEnd"/>
            <w:r w:rsidRPr="005D20EE">
              <w:rPr>
                <w:color w:val="000000" w:themeColor="text1"/>
              </w:rPr>
              <w:t>, LCPH</w:t>
            </w:r>
          </w:p>
        </w:tc>
        <w:tc>
          <w:tcPr>
            <w:tcW w:w="1710" w:type="dxa"/>
          </w:tcPr>
          <w:p w14:paraId="77C75A90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Ongoing</w:t>
            </w:r>
          </w:p>
        </w:tc>
      </w:tr>
      <w:tr w:rsidR="001C1E2D" w:rsidRPr="002A2941" w14:paraId="4F156FEA" w14:textId="77777777" w:rsidTr="00D43736">
        <w:tc>
          <w:tcPr>
            <w:tcW w:w="4495" w:type="dxa"/>
          </w:tcPr>
          <w:p w14:paraId="7735AC8F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Early prevention: </w:t>
            </w:r>
            <w:r w:rsidRPr="005D20EE">
              <w:rPr>
                <w:color w:val="000000" w:themeColor="text1"/>
              </w:rPr>
              <w:t>Alcohol, Vaping and Drug Abuse Awareness and Education</w:t>
            </w:r>
            <w:r>
              <w:rPr>
                <w:color w:val="000000" w:themeColor="text1"/>
              </w:rPr>
              <w:t xml:space="preserve"> </w:t>
            </w:r>
          </w:p>
          <w:p w14:paraId="6129D04D" w14:textId="77777777" w:rsidR="001C1E2D" w:rsidRPr="005D20EE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(13 – 17 years old) </w:t>
            </w:r>
          </w:p>
        </w:tc>
        <w:tc>
          <w:tcPr>
            <w:tcW w:w="3533" w:type="dxa"/>
          </w:tcPr>
          <w:p w14:paraId="1C28F89C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proofErr w:type="spellStart"/>
            <w:r w:rsidRPr="0058334F">
              <w:rPr>
                <w:color w:val="000000" w:themeColor="text1"/>
              </w:rPr>
              <w:t>Taylore</w:t>
            </w:r>
            <w:proofErr w:type="spellEnd"/>
            <w:r w:rsidRPr="0058334F">
              <w:rPr>
                <w:color w:val="000000" w:themeColor="text1"/>
              </w:rPr>
              <w:t xml:space="preserve"> Dinsdale – </w:t>
            </w:r>
            <w:r w:rsidRPr="0058334F">
              <w:rPr>
                <w:color w:val="000000"/>
              </w:rPr>
              <w:t>LC Detention Center Education &amp; transition coordinator</w:t>
            </w:r>
            <w:r w:rsidRPr="0058334F">
              <w:rPr>
                <w:color w:val="000000" w:themeColor="text1"/>
              </w:rPr>
              <w:t xml:space="preserve"> LCPH</w:t>
            </w:r>
          </w:p>
          <w:p w14:paraId="6AD63BF5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-Schools - Red Ribbon Week</w:t>
            </w:r>
          </w:p>
          <w:p w14:paraId="37C70431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Prevention specialists (Zach Coe &amp; partner)</w:t>
            </w:r>
          </w:p>
          <w:p w14:paraId="68F88BB6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-HIA – Jason McNees (</w:t>
            </w:r>
            <w:proofErr w:type="spellStart"/>
            <w:r>
              <w:rPr>
                <w:color w:val="000000" w:themeColor="text1"/>
              </w:rPr>
              <w:t>Naxolone</w:t>
            </w:r>
            <w:proofErr w:type="spellEnd"/>
            <w:r>
              <w:rPr>
                <w:color w:val="000000" w:themeColor="text1"/>
              </w:rPr>
              <w:t xml:space="preserve"> training)</w:t>
            </w:r>
          </w:p>
          <w:p w14:paraId="2214C300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-SPH- youth cessation TBD </w:t>
            </w:r>
          </w:p>
          <w:p w14:paraId="11899079" w14:textId="77777777" w:rsidR="001C1E2D" w:rsidRPr="005D20EE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Carroll College – Healthy Colleges Montana, </w:t>
            </w:r>
            <w:proofErr w:type="gramStart"/>
            <w:r>
              <w:rPr>
                <w:color w:val="000000" w:themeColor="text1"/>
              </w:rPr>
              <w:t>Halos</w:t>
            </w:r>
            <w:proofErr w:type="gramEnd"/>
            <w:r>
              <w:rPr>
                <w:color w:val="000000" w:themeColor="text1"/>
              </w:rPr>
              <w:t xml:space="preserve"> and Heart (Kelly Parsley)</w:t>
            </w:r>
          </w:p>
        </w:tc>
        <w:tc>
          <w:tcPr>
            <w:tcW w:w="1710" w:type="dxa"/>
          </w:tcPr>
          <w:p w14:paraId="657831A5" w14:textId="77777777" w:rsidR="001C1E2D" w:rsidRPr="005D20EE" w:rsidRDefault="001C1E2D" w:rsidP="00D43736">
            <w:pPr>
              <w:rPr>
                <w:color w:val="000000" w:themeColor="text1"/>
              </w:rPr>
            </w:pPr>
          </w:p>
        </w:tc>
      </w:tr>
      <w:tr w:rsidR="001C1E2D" w:rsidRPr="00B5538C" w14:paraId="77DA3942" w14:textId="77777777" w:rsidTr="00D43736">
        <w:tc>
          <w:tcPr>
            <w:tcW w:w="4495" w:type="dxa"/>
          </w:tcPr>
          <w:p w14:paraId="04735035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 xml:space="preserve">Mental Health and Substance Abuse Assessment: Primary, Behavioral Health and/or Specialty Care Providers </w:t>
            </w:r>
          </w:p>
        </w:tc>
        <w:tc>
          <w:tcPr>
            <w:tcW w:w="3533" w:type="dxa"/>
          </w:tcPr>
          <w:p w14:paraId="56D8BFD1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Schools – opt out for mental health screeners at all districts</w:t>
            </w:r>
          </w:p>
          <w:p w14:paraId="5443A877" w14:textId="77777777" w:rsidR="001C1E2D" w:rsidRPr="005D20EE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Screening at all medical facilities</w:t>
            </w:r>
          </w:p>
        </w:tc>
        <w:tc>
          <w:tcPr>
            <w:tcW w:w="1710" w:type="dxa"/>
          </w:tcPr>
          <w:p w14:paraId="42A2BA84" w14:textId="77777777" w:rsidR="001C1E2D" w:rsidRPr="005D20EE" w:rsidRDefault="001C1E2D" w:rsidP="00D43736">
            <w:pPr>
              <w:rPr>
                <w:color w:val="000000" w:themeColor="text1"/>
              </w:rPr>
            </w:pPr>
          </w:p>
        </w:tc>
      </w:tr>
      <w:tr w:rsidR="001C1E2D" w:rsidRPr="00B5538C" w14:paraId="7D531841" w14:textId="77777777" w:rsidTr="00D43736">
        <w:tc>
          <w:tcPr>
            <w:tcW w:w="4495" w:type="dxa"/>
          </w:tcPr>
          <w:p w14:paraId="09D39AFB" w14:textId="77777777" w:rsidR="001C1E2D" w:rsidRPr="00B74578" w:rsidRDefault="001C1E2D" w:rsidP="00D43736">
            <w:pPr>
              <w:rPr>
                <w:color w:val="000000" w:themeColor="text1"/>
              </w:rPr>
            </w:pPr>
            <w:r w:rsidRPr="00B74578">
              <w:rPr>
                <w:color w:val="000000" w:themeColor="text1"/>
              </w:rPr>
              <w:t xml:space="preserve">Digital resources </w:t>
            </w:r>
            <w:r>
              <w:rPr>
                <w:color w:val="000000" w:themeColor="text1"/>
              </w:rPr>
              <w:t xml:space="preserve">and accurate information </w:t>
            </w:r>
            <w:r w:rsidRPr="00B74578">
              <w:rPr>
                <w:color w:val="000000" w:themeColor="text1"/>
              </w:rPr>
              <w:t>easily accessible by youth</w:t>
            </w:r>
            <w:r>
              <w:rPr>
                <w:color w:val="000000" w:themeColor="text1"/>
              </w:rPr>
              <w:t xml:space="preserve">, with pushes on prevention messaging; use of platforms they access already (tik </w:t>
            </w:r>
            <w:proofErr w:type="spellStart"/>
            <w:r>
              <w:rPr>
                <w:color w:val="000000" w:themeColor="text1"/>
              </w:rPr>
              <w:t>tok</w:t>
            </w:r>
            <w:proofErr w:type="spellEnd"/>
            <w:r>
              <w:rPr>
                <w:color w:val="000000" w:themeColor="text1"/>
              </w:rPr>
              <w:t>, snap chat)</w:t>
            </w:r>
          </w:p>
        </w:tc>
        <w:tc>
          <w:tcPr>
            <w:tcW w:w="3533" w:type="dxa"/>
          </w:tcPr>
          <w:p w14:paraId="15ED485B" w14:textId="77777777" w:rsidR="001C1E2D" w:rsidRPr="00B74578" w:rsidRDefault="001C1E2D" w:rsidP="00D43736">
            <w:pPr>
              <w:rPr>
                <w:color w:val="000000" w:themeColor="text1"/>
              </w:rPr>
            </w:pPr>
            <w:r w:rsidRPr="00B74578">
              <w:rPr>
                <w:color w:val="000000" w:themeColor="text1"/>
              </w:rPr>
              <w:t>OPI - Let’s Talk App</w:t>
            </w:r>
          </w:p>
        </w:tc>
        <w:tc>
          <w:tcPr>
            <w:tcW w:w="1710" w:type="dxa"/>
          </w:tcPr>
          <w:p w14:paraId="4AFD953D" w14:textId="77777777" w:rsidR="001C1E2D" w:rsidRPr="005D20EE" w:rsidRDefault="001C1E2D" w:rsidP="00D43736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77D6604F" w14:textId="77777777" w:rsidR="001C1E2D" w:rsidRDefault="001C1E2D" w:rsidP="001C1E2D">
      <w:pPr>
        <w:rPr>
          <w:b/>
          <w:bCs/>
        </w:rPr>
      </w:pPr>
    </w:p>
    <w:p w14:paraId="7A696C2F" w14:textId="0B42EAF5" w:rsidR="001C1E2D" w:rsidRPr="005D20EE" w:rsidRDefault="001C1E2D" w:rsidP="001C1E2D">
      <w:pPr>
        <w:rPr>
          <w:b/>
          <w:bCs/>
        </w:rPr>
      </w:pPr>
      <w:r w:rsidRPr="005D20EE">
        <w:rPr>
          <w:b/>
          <w:bCs/>
        </w:rPr>
        <w:t xml:space="preserve">Focus area 2 | </w:t>
      </w:r>
      <w:r w:rsidRPr="005D20EE">
        <w:t>Build and sustain the continuum of behavioral health care across the lifespan</w:t>
      </w:r>
    </w:p>
    <w:p w14:paraId="39683B97" w14:textId="77777777" w:rsidR="001C1E2D" w:rsidRDefault="001C1E2D" w:rsidP="001C1E2D">
      <w:pPr>
        <w:rPr>
          <w:b/>
          <w:bCs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495"/>
        <w:gridCol w:w="3533"/>
        <w:gridCol w:w="1710"/>
      </w:tblGrid>
      <w:tr w:rsidR="001C1E2D" w14:paraId="20D2E30C" w14:textId="77777777" w:rsidTr="00D43736">
        <w:tc>
          <w:tcPr>
            <w:tcW w:w="4495" w:type="dxa"/>
          </w:tcPr>
          <w:p w14:paraId="6EC2D4B6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Strategy</w:t>
            </w:r>
          </w:p>
        </w:tc>
        <w:tc>
          <w:tcPr>
            <w:tcW w:w="3533" w:type="dxa"/>
          </w:tcPr>
          <w:p w14:paraId="4367478C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1710" w:type="dxa"/>
          </w:tcPr>
          <w:p w14:paraId="6C30A265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Timeframe</w:t>
            </w:r>
          </w:p>
        </w:tc>
      </w:tr>
      <w:tr w:rsidR="001C1E2D" w:rsidRPr="00B5538C" w14:paraId="3682A4E5" w14:textId="77777777" w:rsidTr="00D43736">
        <w:tc>
          <w:tcPr>
            <w:tcW w:w="4495" w:type="dxa"/>
          </w:tcPr>
          <w:p w14:paraId="555CFBA1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New Crisis Facility with 24/7 no wrong door access for Mental Health and Substance Abuse services at Journey Home location.</w:t>
            </w:r>
          </w:p>
        </w:tc>
        <w:tc>
          <w:tcPr>
            <w:tcW w:w="3533" w:type="dxa"/>
          </w:tcPr>
          <w:p w14:paraId="6B2E3923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Jolene Jennings</w:t>
            </w:r>
          </w:p>
          <w:p w14:paraId="6752D1E6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BHSI Leadership Team</w:t>
            </w:r>
          </w:p>
        </w:tc>
        <w:tc>
          <w:tcPr>
            <w:tcW w:w="1710" w:type="dxa"/>
          </w:tcPr>
          <w:p w14:paraId="6F4B4AD4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FY23</w:t>
            </w:r>
          </w:p>
        </w:tc>
      </w:tr>
      <w:tr w:rsidR="001C1E2D" w:rsidRPr="002A2941" w14:paraId="70E3FB8E" w14:textId="77777777" w:rsidTr="00D43736">
        <w:tc>
          <w:tcPr>
            <w:tcW w:w="4495" w:type="dxa"/>
          </w:tcPr>
          <w:p w14:paraId="4CFCC506" w14:textId="77777777" w:rsidR="001C1E2D" w:rsidRDefault="001C1E2D" w:rsidP="00D43736">
            <w:pPr>
              <w:pStyle w:val="ListParagraph"/>
              <w:rPr>
                <w:color w:val="000000" w:themeColor="text1"/>
              </w:rPr>
            </w:pPr>
            <w:r w:rsidRPr="00A33E63">
              <w:rPr>
                <w:color w:val="000000" w:themeColor="text1"/>
              </w:rPr>
              <w:t xml:space="preserve">Funding </w:t>
            </w:r>
            <w:r>
              <w:rPr>
                <w:color w:val="000000" w:themeColor="text1"/>
              </w:rPr>
              <w:t>for:</w:t>
            </w:r>
          </w:p>
          <w:p w14:paraId="181F5D3C" w14:textId="77777777" w:rsidR="001C1E2D" w:rsidRDefault="001C1E2D" w:rsidP="001C1E2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33E63">
              <w:rPr>
                <w:color w:val="000000" w:themeColor="text1"/>
              </w:rPr>
              <w:t>Awareness</w:t>
            </w:r>
          </w:p>
          <w:p w14:paraId="06488969" w14:textId="77777777" w:rsidR="001C1E2D" w:rsidRDefault="001C1E2D" w:rsidP="001C1E2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33E63">
              <w:rPr>
                <w:color w:val="000000" w:themeColor="text1"/>
              </w:rPr>
              <w:t xml:space="preserve"> Advocacy</w:t>
            </w:r>
            <w:r>
              <w:rPr>
                <w:color w:val="000000" w:themeColor="text1"/>
              </w:rPr>
              <w:t xml:space="preserve"> – advocating as community for $ for treatment services</w:t>
            </w:r>
          </w:p>
          <w:p w14:paraId="27CC46FB" w14:textId="77777777" w:rsidR="001C1E2D" w:rsidRDefault="001C1E2D" w:rsidP="001C1E2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33E63">
              <w:rPr>
                <w:color w:val="000000" w:themeColor="text1"/>
              </w:rPr>
              <w:t xml:space="preserve"> Education</w:t>
            </w:r>
          </w:p>
          <w:p w14:paraId="62CBC9BF" w14:textId="77777777" w:rsidR="001C1E2D" w:rsidRDefault="001C1E2D" w:rsidP="001C1E2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33E63">
              <w:rPr>
                <w:color w:val="000000" w:themeColor="text1"/>
              </w:rPr>
              <w:t>addiction treatment services</w:t>
            </w:r>
          </w:p>
          <w:p w14:paraId="3F0797ED" w14:textId="77777777" w:rsidR="001C1E2D" w:rsidRPr="00A33E63" w:rsidRDefault="001C1E2D" w:rsidP="001C1E2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33E63">
              <w:rPr>
                <w:color w:val="000000" w:themeColor="text1"/>
              </w:rPr>
              <w:t>Mental health services</w:t>
            </w:r>
          </w:p>
        </w:tc>
        <w:tc>
          <w:tcPr>
            <w:tcW w:w="3533" w:type="dxa"/>
          </w:tcPr>
          <w:p w14:paraId="215C3C63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LAC</w:t>
            </w:r>
          </w:p>
          <w:p w14:paraId="6A855AE8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Montana Healthcare Foundation</w:t>
            </w:r>
          </w:p>
          <w:p w14:paraId="18FD7849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Awareness Network</w:t>
            </w:r>
          </w:p>
          <w:p w14:paraId="4EFC419D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Behavioral Health Alliance of MT</w:t>
            </w:r>
          </w:p>
          <w:p w14:paraId="3E6E0D9C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NAMI MT</w:t>
            </w:r>
          </w:p>
          <w:p w14:paraId="1F0CF0E4" w14:textId="77777777" w:rsidR="001C1E2D" w:rsidRPr="005D20EE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Community Corrections Coalition</w:t>
            </w:r>
          </w:p>
        </w:tc>
        <w:tc>
          <w:tcPr>
            <w:tcW w:w="1710" w:type="dxa"/>
          </w:tcPr>
          <w:p w14:paraId="4E821ECA" w14:textId="77777777" w:rsidR="001C1E2D" w:rsidRPr="005D20EE" w:rsidRDefault="001C1E2D" w:rsidP="00D43736">
            <w:pPr>
              <w:rPr>
                <w:color w:val="000000" w:themeColor="text1"/>
              </w:rPr>
            </w:pPr>
          </w:p>
        </w:tc>
      </w:tr>
      <w:tr w:rsidR="001C1E2D" w:rsidRPr="002A2941" w14:paraId="5EB88BBF" w14:textId="77777777" w:rsidTr="00D43736">
        <w:tc>
          <w:tcPr>
            <w:tcW w:w="4495" w:type="dxa"/>
          </w:tcPr>
          <w:p w14:paraId="75365E0F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Workforce Development through Partnerships and Education</w:t>
            </w:r>
          </w:p>
          <w:p w14:paraId="41C35FCF" w14:textId="77777777" w:rsidR="001C1E2D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(What specs for Workforce? Existing and New)</w:t>
            </w:r>
          </w:p>
          <w:p w14:paraId="7F3F5380" w14:textId="77777777" w:rsidR="001C1E2D" w:rsidRDefault="001C1E2D" w:rsidP="00D43736">
            <w:pPr>
              <w:rPr>
                <w:color w:val="000000" w:themeColor="text1"/>
              </w:rPr>
            </w:pPr>
          </w:p>
          <w:p w14:paraId="3B734465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Recruit (low funding for rates need to be addressed) – legislative advocacy, DLI?</w:t>
            </w:r>
          </w:p>
          <w:p w14:paraId="5013A9F0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</w:t>
            </w:r>
          </w:p>
          <w:p w14:paraId="1D6B2E76" w14:textId="77777777" w:rsidR="001C1E2D" w:rsidRPr="005D20EE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Retain &amp; educate on trauma informed care/ resiliency; support – </w:t>
            </w:r>
            <w:proofErr w:type="spellStart"/>
            <w:r>
              <w:rPr>
                <w:color w:val="000000" w:themeColor="text1"/>
              </w:rPr>
              <w:t>bh</w:t>
            </w:r>
            <w:proofErr w:type="spellEnd"/>
            <w:r>
              <w:rPr>
                <w:color w:val="000000" w:themeColor="text1"/>
              </w:rPr>
              <w:t xml:space="preserve"> providers, school counselors, teachers </w:t>
            </w:r>
          </w:p>
        </w:tc>
        <w:tc>
          <w:tcPr>
            <w:tcW w:w="3533" w:type="dxa"/>
          </w:tcPr>
          <w:p w14:paraId="33E22947" w14:textId="77777777" w:rsidR="001C1E2D" w:rsidRPr="005D20EE" w:rsidRDefault="001C1E2D" w:rsidP="00D43736">
            <w:pPr>
              <w:rPr>
                <w:i/>
                <w:iCs/>
                <w:color w:val="000000" w:themeColor="text1"/>
              </w:rPr>
            </w:pPr>
            <w:r w:rsidRPr="005D20EE">
              <w:rPr>
                <w:color w:val="000000" w:themeColor="text1"/>
              </w:rPr>
              <w:t xml:space="preserve">Helena and Carroll College, BH Provider(s), High </w:t>
            </w:r>
            <w:proofErr w:type="gramStart"/>
            <w:r w:rsidRPr="005D20EE">
              <w:rPr>
                <w:color w:val="000000" w:themeColor="text1"/>
              </w:rPr>
              <w:t>Schools</w:t>
            </w:r>
            <w:proofErr w:type="gramEnd"/>
            <w:r w:rsidRPr="005D20EE">
              <w:rPr>
                <w:color w:val="000000" w:themeColor="text1"/>
              </w:rPr>
              <w:t xml:space="preserve"> and Workforce Development Organization </w:t>
            </w:r>
            <w:r w:rsidRPr="005D20EE">
              <w:rPr>
                <w:i/>
                <w:iCs/>
                <w:color w:val="000000" w:themeColor="text1"/>
              </w:rPr>
              <w:t>(Chamber of Commerce, other?)</w:t>
            </w:r>
            <w:r>
              <w:rPr>
                <w:i/>
                <w:iCs/>
                <w:color w:val="000000" w:themeColor="text1"/>
              </w:rPr>
              <w:t xml:space="preserve"> LCPH Suicide Prevention Program</w:t>
            </w:r>
          </w:p>
          <w:p w14:paraId="06565C6B" w14:textId="77777777" w:rsidR="001C1E2D" w:rsidRDefault="001C1E2D" w:rsidP="00D43736">
            <w:pPr>
              <w:pBdr>
                <w:bottom w:val="single" w:sz="6" w:space="1" w:color="auto"/>
              </w:pBdr>
              <w:rPr>
                <w:i/>
                <w:iCs/>
                <w:color w:val="000000" w:themeColor="text1"/>
              </w:rPr>
            </w:pPr>
            <w:r w:rsidRPr="005D20EE">
              <w:rPr>
                <w:i/>
                <w:iCs/>
                <w:color w:val="000000" w:themeColor="text1"/>
              </w:rPr>
              <w:t>MT Hospital Association (MHA), MSU Extension</w:t>
            </w:r>
          </w:p>
          <w:p w14:paraId="3A241D42" w14:textId="77777777" w:rsidR="001C1E2D" w:rsidRDefault="001C1E2D" w:rsidP="00D43736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MT school counselor assoc. Renee </w:t>
            </w:r>
            <w:proofErr w:type="spellStart"/>
            <w:r>
              <w:rPr>
                <w:i/>
                <w:iCs/>
                <w:color w:val="000000" w:themeColor="text1"/>
              </w:rPr>
              <w:t>Schoeing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</w:t>
            </w:r>
          </w:p>
          <w:p w14:paraId="16834326" w14:textId="77777777" w:rsidR="001C1E2D" w:rsidRDefault="001C1E2D" w:rsidP="00D43736">
            <w:pPr>
              <w:rPr>
                <w:i/>
                <w:iCs/>
                <w:color w:val="000000" w:themeColor="text1"/>
              </w:rPr>
            </w:pPr>
          </w:p>
          <w:p w14:paraId="44B3B7EF" w14:textId="77777777" w:rsidR="001C1E2D" w:rsidRPr="005D20EE" w:rsidRDefault="001C1E2D" w:rsidP="00D43736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3DA42F54" w14:textId="77777777" w:rsidR="001C1E2D" w:rsidRPr="005D20EE" w:rsidRDefault="001C1E2D" w:rsidP="00D43736">
            <w:pPr>
              <w:rPr>
                <w:color w:val="000000" w:themeColor="text1"/>
              </w:rPr>
            </w:pPr>
          </w:p>
        </w:tc>
      </w:tr>
      <w:tr w:rsidR="001C1E2D" w:rsidRPr="002A2941" w14:paraId="0C7F7CDA" w14:textId="77777777" w:rsidTr="00D43736">
        <w:tc>
          <w:tcPr>
            <w:tcW w:w="4495" w:type="dxa"/>
          </w:tcPr>
          <w:p w14:paraId="68D5FD3E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Suicide Safer Care Tools</w:t>
            </w:r>
            <w:r>
              <w:rPr>
                <w:color w:val="000000" w:themeColor="text1"/>
              </w:rPr>
              <w:t xml:space="preserve"> (Zero Suicide – tools to get suicidal patients care they need)</w:t>
            </w:r>
          </w:p>
        </w:tc>
        <w:tc>
          <w:tcPr>
            <w:tcW w:w="3533" w:type="dxa"/>
          </w:tcPr>
          <w:p w14:paraId="74613213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LCPH Suicide prevention</w:t>
            </w:r>
          </w:p>
          <w:p w14:paraId="4FCAFB16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DPHHS/ BHDD </w:t>
            </w:r>
          </w:p>
          <w:p w14:paraId="390F6252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HIA </w:t>
            </w:r>
          </w:p>
          <w:p w14:paraId="1E3BA9C6" w14:textId="77777777" w:rsidR="001C1E2D" w:rsidRDefault="001C1E2D" w:rsidP="00D4373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Sph</w:t>
            </w:r>
            <w:proofErr w:type="spellEnd"/>
            <w:r>
              <w:rPr>
                <w:color w:val="000000" w:themeColor="text1"/>
              </w:rPr>
              <w:t>? Tentatively</w:t>
            </w:r>
          </w:p>
          <w:p w14:paraId="71ECDD6E" w14:textId="77777777" w:rsidR="001C1E2D" w:rsidRDefault="001C1E2D" w:rsidP="00D4373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Pureview</w:t>
            </w:r>
            <w:proofErr w:type="spellEnd"/>
            <w:r>
              <w:rPr>
                <w:color w:val="000000" w:themeColor="text1"/>
              </w:rPr>
              <w:t xml:space="preserve"> – Tentatively</w:t>
            </w:r>
          </w:p>
          <w:p w14:paraId="26F7B043" w14:textId="77777777" w:rsidR="001C1E2D" w:rsidRDefault="001C1E2D" w:rsidP="00D4373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Benefis</w:t>
            </w:r>
            <w:proofErr w:type="spellEnd"/>
            <w:r>
              <w:rPr>
                <w:color w:val="000000" w:themeColor="text1"/>
              </w:rPr>
              <w:t xml:space="preserve"> - TBD</w:t>
            </w:r>
          </w:p>
          <w:p w14:paraId="0731B204" w14:textId="77777777" w:rsidR="001C1E2D" w:rsidRPr="005D20EE" w:rsidRDefault="001C1E2D" w:rsidP="00D43736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1886F55C" w14:textId="77777777" w:rsidR="001C1E2D" w:rsidRPr="005D20EE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Ongoing </w:t>
            </w:r>
          </w:p>
        </w:tc>
      </w:tr>
      <w:tr w:rsidR="001C1E2D" w:rsidRPr="00B5538C" w14:paraId="1294C23F" w14:textId="77777777" w:rsidTr="00D43736">
        <w:tc>
          <w:tcPr>
            <w:tcW w:w="4495" w:type="dxa"/>
          </w:tcPr>
          <w:p w14:paraId="11E5740A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MT211/Bright App/CONNECT REFERRAL 988 Suicide Prevention and Mental Health Crisis Lifeline Awareness, Promotion and Education and Reporting</w:t>
            </w:r>
            <w:proofErr w:type="gramStart"/>
            <w:r w:rsidRPr="005D20EE">
              <w:rPr>
                <w:color w:val="000000" w:themeColor="text1"/>
              </w:rPr>
              <w:t>. ?</w:t>
            </w:r>
            <w:proofErr w:type="gramEnd"/>
            <w:r w:rsidRPr="005D20EE">
              <w:rPr>
                <w:color w:val="000000" w:themeColor="text1"/>
              </w:rPr>
              <w:t xml:space="preserve"> where belongs</w:t>
            </w:r>
          </w:p>
        </w:tc>
        <w:tc>
          <w:tcPr>
            <w:tcW w:w="3533" w:type="dxa"/>
          </w:tcPr>
          <w:p w14:paraId="2AA169FE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LAC </w:t>
            </w:r>
            <w:proofErr w:type="spellStart"/>
            <w:r>
              <w:rPr>
                <w:color w:val="000000" w:themeColor="text1"/>
              </w:rPr>
              <w:t>wkgrp</w:t>
            </w:r>
            <w:proofErr w:type="spellEnd"/>
            <w:r>
              <w:rPr>
                <w:color w:val="000000" w:themeColor="text1"/>
              </w:rPr>
              <w:t xml:space="preserve"> 2/ LCPH/ United Way </w:t>
            </w:r>
          </w:p>
          <w:p w14:paraId="0D6BFE42" w14:textId="77777777" w:rsidR="001C1E2D" w:rsidRPr="005D20EE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Boyd Andrew</w:t>
            </w:r>
          </w:p>
        </w:tc>
        <w:tc>
          <w:tcPr>
            <w:tcW w:w="1710" w:type="dxa"/>
          </w:tcPr>
          <w:p w14:paraId="0305DA4F" w14:textId="77777777" w:rsidR="001C1E2D" w:rsidRPr="005D20EE" w:rsidRDefault="001C1E2D" w:rsidP="00D43736">
            <w:pPr>
              <w:rPr>
                <w:color w:val="000000" w:themeColor="text1"/>
              </w:rPr>
            </w:pPr>
          </w:p>
        </w:tc>
      </w:tr>
      <w:tr w:rsidR="001C1E2D" w:rsidRPr="00B5538C" w14:paraId="2AEE4A84" w14:textId="77777777" w:rsidTr="00D43736">
        <w:tc>
          <w:tcPr>
            <w:tcW w:w="4495" w:type="dxa"/>
          </w:tcPr>
          <w:p w14:paraId="6FECB18B" w14:textId="77777777" w:rsidR="001C1E2D" w:rsidRPr="0058334F" w:rsidRDefault="001C1E2D" w:rsidP="00D43736">
            <w:pPr>
              <w:rPr>
                <w:color w:val="000000" w:themeColor="text1"/>
              </w:rPr>
            </w:pPr>
            <w:r w:rsidRPr="0058334F">
              <w:rPr>
                <w:color w:val="000000" w:themeColor="text1"/>
              </w:rPr>
              <w:t>Early intervention for risky behaviors with youth</w:t>
            </w:r>
          </w:p>
        </w:tc>
        <w:tc>
          <w:tcPr>
            <w:tcW w:w="3533" w:type="dxa"/>
          </w:tcPr>
          <w:p w14:paraId="66641D5A" w14:textId="77777777" w:rsidR="001C1E2D" w:rsidRPr="0058334F" w:rsidRDefault="001C1E2D" w:rsidP="00D43736">
            <w:pPr>
              <w:rPr>
                <w:color w:val="000000" w:themeColor="text1"/>
              </w:rPr>
            </w:pPr>
            <w:proofErr w:type="spellStart"/>
            <w:r w:rsidRPr="0058334F">
              <w:rPr>
                <w:color w:val="000000" w:themeColor="text1"/>
              </w:rPr>
              <w:t>Shodair</w:t>
            </w:r>
            <w:proofErr w:type="spellEnd"/>
            <w:r w:rsidRPr="0058334F">
              <w:rPr>
                <w:color w:val="000000" w:themeColor="text1"/>
              </w:rPr>
              <w:t xml:space="preserve"> – outpatient for co-occurring substance use disorders</w:t>
            </w:r>
          </w:p>
          <w:p w14:paraId="29C6E947" w14:textId="77777777" w:rsidR="001C1E2D" w:rsidRPr="0058334F" w:rsidRDefault="001C1E2D" w:rsidP="00D43736">
            <w:pPr>
              <w:rPr>
                <w:color w:val="000000" w:themeColor="text1"/>
              </w:rPr>
            </w:pPr>
          </w:p>
          <w:p w14:paraId="4EF00BA1" w14:textId="77777777" w:rsidR="001C1E2D" w:rsidRPr="0058334F" w:rsidRDefault="001C1E2D" w:rsidP="00D43736">
            <w:pPr>
              <w:rPr>
                <w:color w:val="000000" w:themeColor="text1"/>
              </w:rPr>
            </w:pPr>
            <w:r w:rsidRPr="0058334F">
              <w:rPr>
                <w:color w:val="000000" w:themeColor="text1"/>
              </w:rPr>
              <w:t>Schools</w:t>
            </w:r>
          </w:p>
          <w:p w14:paraId="69FAFA39" w14:textId="77777777" w:rsidR="001C1E2D" w:rsidRPr="0058334F" w:rsidRDefault="001C1E2D" w:rsidP="00D43736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5C5E5BA2" w14:textId="77777777" w:rsidR="001C1E2D" w:rsidRPr="005D20EE" w:rsidRDefault="001C1E2D" w:rsidP="00D43736">
            <w:pPr>
              <w:rPr>
                <w:color w:val="000000" w:themeColor="text1"/>
              </w:rPr>
            </w:pPr>
          </w:p>
        </w:tc>
      </w:tr>
    </w:tbl>
    <w:p w14:paraId="12AD7CAD" w14:textId="77777777" w:rsidR="001C1E2D" w:rsidRDefault="001C1E2D" w:rsidP="001C1E2D">
      <w:pPr>
        <w:rPr>
          <w:b/>
          <w:bCs/>
        </w:rPr>
      </w:pPr>
    </w:p>
    <w:p w14:paraId="2133A873" w14:textId="25C9FFFA" w:rsidR="001C1E2D" w:rsidRPr="001C1E2D" w:rsidRDefault="001C1E2D" w:rsidP="001C1E2D">
      <w:pPr>
        <w:rPr>
          <w:b/>
          <w:bCs/>
        </w:rPr>
      </w:pPr>
      <w:r w:rsidRPr="005D20EE">
        <w:rPr>
          <w:b/>
          <w:bCs/>
        </w:rPr>
        <w:t>Focus area 3 |</w:t>
      </w:r>
      <w:r w:rsidRPr="005D20EE">
        <w:t xml:space="preserve"> Support behavioral health efforts through effective partnerships, evidence based training, and robust data collection and evaluation</w:t>
      </w:r>
    </w:p>
    <w:p w14:paraId="55D217B2" w14:textId="77777777" w:rsidR="001C1E2D" w:rsidRDefault="001C1E2D" w:rsidP="001C1E2D">
      <w:pPr>
        <w:rPr>
          <w:b/>
          <w:bCs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495"/>
        <w:gridCol w:w="3420"/>
        <w:gridCol w:w="1913"/>
      </w:tblGrid>
      <w:tr w:rsidR="001C1E2D" w14:paraId="01EC585C" w14:textId="77777777" w:rsidTr="00D43736">
        <w:tc>
          <w:tcPr>
            <w:tcW w:w="4495" w:type="dxa"/>
          </w:tcPr>
          <w:p w14:paraId="77E3F249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Strategy</w:t>
            </w:r>
          </w:p>
        </w:tc>
        <w:tc>
          <w:tcPr>
            <w:tcW w:w="3420" w:type="dxa"/>
          </w:tcPr>
          <w:p w14:paraId="7ED2C690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1913" w:type="dxa"/>
          </w:tcPr>
          <w:p w14:paraId="77187FD0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Timeframe</w:t>
            </w:r>
          </w:p>
        </w:tc>
      </w:tr>
      <w:tr w:rsidR="001C1E2D" w:rsidRPr="00B5538C" w14:paraId="2A6E9C27" w14:textId="77777777" w:rsidTr="00D43736">
        <w:tc>
          <w:tcPr>
            <w:tcW w:w="4495" w:type="dxa"/>
          </w:tcPr>
          <w:p w14:paraId="63067665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Community Champions</w:t>
            </w:r>
            <w:r>
              <w:rPr>
                <w:color w:val="000000" w:themeColor="text1"/>
              </w:rPr>
              <w:t xml:space="preserve"> – who can expand the message to the general community?</w:t>
            </w:r>
            <w:r w:rsidRPr="005D20EE">
              <w:rPr>
                <w:color w:val="000000" w:themeColor="text1"/>
              </w:rPr>
              <w:t xml:space="preserve"> </w:t>
            </w:r>
          </w:p>
          <w:p w14:paraId="09F8EAA5" w14:textId="77777777" w:rsidR="001C1E2D" w:rsidRPr="005D20EE" w:rsidRDefault="001C1E2D" w:rsidP="00D43736">
            <w:pPr>
              <w:rPr>
                <w:color w:val="000000" w:themeColor="text1"/>
              </w:rPr>
            </w:pPr>
          </w:p>
        </w:tc>
        <w:tc>
          <w:tcPr>
            <w:tcW w:w="3420" w:type="dxa"/>
          </w:tcPr>
          <w:p w14:paraId="2D4E8047" w14:textId="77777777" w:rsidR="001C1E2D" w:rsidRDefault="001C1E2D" w:rsidP="00D4373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Pureview</w:t>
            </w:r>
            <w:proofErr w:type="spellEnd"/>
            <w:r>
              <w:rPr>
                <w:color w:val="000000" w:themeColor="text1"/>
              </w:rPr>
              <w:t xml:space="preserve"> providers (Dr. Turner)</w:t>
            </w:r>
          </w:p>
          <w:p w14:paraId="379BF072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Hometown Helena</w:t>
            </w:r>
          </w:p>
          <w:p w14:paraId="74641848" w14:textId="77777777" w:rsidR="001C1E2D" w:rsidRPr="005D20EE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Chamber </w:t>
            </w:r>
          </w:p>
        </w:tc>
        <w:tc>
          <w:tcPr>
            <w:tcW w:w="1913" w:type="dxa"/>
          </w:tcPr>
          <w:p w14:paraId="3F047E50" w14:textId="77777777" w:rsidR="001C1E2D" w:rsidRPr="005D20EE" w:rsidRDefault="001C1E2D" w:rsidP="00D43736">
            <w:pPr>
              <w:rPr>
                <w:color w:val="000000" w:themeColor="text1"/>
              </w:rPr>
            </w:pPr>
          </w:p>
        </w:tc>
      </w:tr>
      <w:tr w:rsidR="001C1E2D" w:rsidRPr="002A2941" w14:paraId="4746A7B0" w14:textId="77777777" w:rsidTr="00D43736">
        <w:tc>
          <w:tcPr>
            <w:tcW w:w="4495" w:type="dxa"/>
          </w:tcPr>
          <w:p w14:paraId="70695CE1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Workforce Development through Partnerships and Education</w:t>
            </w:r>
          </w:p>
        </w:tc>
        <w:tc>
          <w:tcPr>
            <w:tcW w:w="3420" w:type="dxa"/>
          </w:tcPr>
          <w:p w14:paraId="151D2657" w14:textId="77777777" w:rsidR="001C1E2D" w:rsidRDefault="001C1E2D" w:rsidP="00D43736">
            <w:pPr>
              <w:rPr>
                <w:i/>
                <w:iCs/>
                <w:color w:val="000000" w:themeColor="text1"/>
              </w:rPr>
            </w:pPr>
            <w:r w:rsidRPr="005D20EE">
              <w:rPr>
                <w:color w:val="000000" w:themeColor="text1"/>
              </w:rPr>
              <w:t xml:space="preserve">Helena and Carroll College, BH Provider(s), High </w:t>
            </w:r>
            <w:proofErr w:type="gramStart"/>
            <w:r w:rsidRPr="005D20EE">
              <w:rPr>
                <w:color w:val="000000" w:themeColor="text1"/>
              </w:rPr>
              <w:t>Schools</w:t>
            </w:r>
            <w:proofErr w:type="gramEnd"/>
            <w:r w:rsidRPr="005D20EE">
              <w:rPr>
                <w:color w:val="000000" w:themeColor="text1"/>
              </w:rPr>
              <w:t xml:space="preserve"> and Workforce Development Organization </w:t>
            </w:r>
            <w:r w:rsidRPr="005D20EE">
              <w:rPr>
                <w:i/>
                <w:iCs/>
                <w:color w:val="000000" w:themeColor="text1"/>
              </w:rPr>
              <w:t>(Chamber of Commerce, other?)</w:t>
            </w:r>
            <w:r>
              <w:rPr>
                <w:i/>
                <w:iCs/>
                <w:color w:val="000000" w:themeColor="text1"/>
              </w:rPr>
              <w:t xml:space="preserve"> Career Training Institute</w:t>
            </w:r>
          </w:p>
          <w:p w14:paraId="1A54A229" w14:textId="77777777" w:rsidR="001C1E2D" w:rsidRPr="005D20EE" w:rsidRDefault="001C1E2D" w:rsidP="00D43736">
            <w:pPr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Elevate MT – ACEs/ trauma-informed</w:t>
            </w:r>
          </w:p>
        </w:tc>
        <w:tc>
          <w:tcPr>
            <w:tcW w:w="1913" w:type="dxa"/>
          </w:tcPr>
          <w:p w14:paraId="3BDDCE78" w14:textId="77777777" w:rsidR="001C1E2D" w:rsidRPr="005D20EE" w:rsidRDefault="001C1E2D" w:rsidP="00D43736">
            <w:pPr>
              <w:rPr>
                <w:color w:val="000000" w:themeColor="text1"/>
              </w:rPr>
            </w:pPr>
          </w:p>
        </w:tc>
      </w:tr>
      <w:tr w:rsidR="001C1E2D" w:rsidRPr="002A2941" w14:paraId="44E904F9" w14:textId="77777777" w:rsidTr="00D43736">
        <w:tc>
          <w:tcPr>
            <w:tcW w:w="4495" w:type="dxa"/>
          </w:tcPr>
          <w:p w14:paraId="7C9BD975" w14:textId="77777777" w:rsidR="001C1E2D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Data Dashboard including FUSE</w:t>
            </w:r>
          </w:p>
          <w:p w14:paraId="01F26B7F" w14:textId="77777777" w:rsidR="001C1E2D" w:rsidRPr="002D7BE7" w:rsidRDefault="001C1E2D" w:rsidP="001C1E2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Focus on 18 – 24 </w:t>
            </w:r>
            <w:proofErr w:type="spellStart"/>
            <w:r>
              <w:rPr>
                <w:color w:val="000000" w:themeColor="text1"/>
              </w:rPr>
              <w:t>y.o</w:t>
            </w:r>
            <w:proofErr w:type="spellEnd"/>
            <w:r>
              <w:rPr>
                <w:color w:val="000000" w:themeColor="text1"/>
              </w:rPr>
              <w:t>. transitional age youth</w:t>
            </w:r>
          </w:p>
        </w:tc>
        <w:tc>
          <w:tcPr>
            <w:tcW w:w="3420" w:type="dxa"/>
          </w:tcPr>
          <w:p w14:paraId="4C12A2B4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SPH</w:t>
            </w:r>
          </w:p>
          <w:p w14:paraId="01F8BCBF" w14:textId="77777777" w:rsidR="001C1E2D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United Way of LCC</w:t>
            </w:r>
          </w:p>
          <w:p w14:paraId="3E6D9E57" w14:textId="77777777" w:rsidR="001C1E2D" w:rsidRPr="005D20EE" w:rsidRDefault="001C1E2D" w:rsidP="00D4373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Shodair</w:t>
            </w:r>
            <w:proofErr w:type="spellEnd"/>
          </w:p>
          <w:p w14:paraId="0E6036DE" w14:textId="77777777" w:rsidR="001C1E2D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LAC</w:t>
            </w:r>
          </w:p>
          <w:p w14:paraId="1C25A32A" w14:textId="77777777" w:rsidR="001C1E2D" w:rsidRPr="005D20EE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CJS</w:t>
            </w:r>
          </w:p>
        </w:tc>
        <w:tc>
          <w:tcPr>
            <w:tcW w:w="1913" w:type="dxa"/>
          </w:tcPr>
          <w:p w14:paraId="6AF144CB" w14:textId="77777777" w:rsidR="001C1E2D" w:rsidRPr="005D20EE" w:rsidRDefault="001C1E2D" w:rsidP="00D43736">
            <w:pPr>
              <w:rPr>
                <w:color w:val="000000" w:themeColor="text1"/>
              </w:rPr>
            </w:pPr>
          </w:p>
        </w:tc>
      </w:tr>
      <w:tr w:rsidR="001C1E2D" w:rsidRPr="00B5538C" w14:paraId="376E64C3" w14:textId="77777777" w:rsidTr="00D43736">
        <w:tc>
          <w:tcPr>
            <w:tcW w:w="4495" w:type="dxa"/>
          </w:tcPr>
          <w:p w14:paraId="3A70AD95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988 Suicide Prevention and Mental Health Crisis Lifeline Awareness, Promotion and Education and Reporting.</w:t>
            </w:r>
          </w:p>
        </w:tc>
        <w:tc>
          <w:tcPr>
            <w:tcW w:w="3420" w:type="dxa"/>
          </w:tcPr>
          <w:p w14:paraId="0FC000E7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LCPH</w:t>
            </w:r>
          </w:p>
          <w:p w14:paraId="53EF543D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988 Call Center (Voices of Hope</w:t>
            </w:r>
          </w:p>
          <w:p w14:paraId="1F7F9C74" w14:textId="77777777" w:rsidR="001C1E2D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United Way of LCC</w:t>
            </w:r>
          </w:p>
          <w:p w14:paraId="7DA1BE04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911 Dispatch</w:t>
            </w:r>
          </w:p>
          <w:p w14:paraId="4103A247" w14:textId="77777777" w:rsidR="001C1E2D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MCRT</w:t>
            </w:r>
          </w:p>
          <w:p w14:paraId="43755D54" w14:textId="77777777" w:rsidR="001C1E2D" w:rsidRPr="005D20EE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Montana Telecommunications Association – Geoff </w:t>
            </w:r>
            <w:proofErr w:type="spellStart"/>
            <w:r>
              <w:rPr>
                <w:color w:val="000000" w:themeColor="text1"/>
              </w:rPr>
              <w:t>Feiss</w:t>
            </w:r>
            <w:proofErr w:type="spellEnd"/>
          </w:p>
        </w:tc>
        <w:tc>
          <w:tcPr>
            <w:tcW w:w="1913" w:type="dxa"/>
          </w:tcPr>
          <w:p w14:paraId="088A29B3" w14:textId="77777777" w:rsidR="001C1E2D" w:rsidRPr="005D20EE" w:rsidRDefault="001C1E2D" w:rsidP="00D43736">
            <w:pPr>
              <w:rPr>
                <w:color w:val="000000" w:themeColor="text1"/>
              </w:rPr>
            </w:pPr>
          </w:p>
        </w:tc>
      </w:tr>
      <w:tr w:rsidR="001C1E2D" w:rsidRPr="002A2941" w14:paraId="7F2902E8" w14:textId="77777777" w:rsidTr="00D43736">
        <w:tc>
          <w:tcPr>
            <w:tcW w:w="4495" w:type="dxa"/>
          </w:tcPr>
          <w:p w14:paraId="211C512D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 xml:space="preserve">Exploration of Psychological Autopsy – Suicide Mortality Review and Partnerships </w:t>
            </w:r>
          </w:p>
        </w:tc>
        <w:tc>
          <w:tcPr>
            <w:tcW w:w="3420" w:type="dxa"/>
          </w:tcPr>
          <w:p w14:paraId="5662F800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Cor</w:t>
            </w:r>
            <w:r>
              <w:rPr>
                <w:color w:val="000000" w:themeColor="text1"/>
              </w:rPr>
              <w:t>oner</w:t>
            </w:r>
          </w:p>
          <w:p w14:paraId="2DD0EADF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LCSPC</w:t>
            </w:r>
            <w:r>
              <w:rPr>
                <w:color w:val="000000" w:themeColor="text1"/>
              </w:rPr>
              <w:t>/ LCPH Suicide prevention</w:t>
            </w:r>
          </w:p>
          <w:p w14:paraId="42CF42CE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LOSS Team</w:t>
            </w:r>
          </w:p>
          <w:p w14:paraId="2442B1DA" w14:textId="77777777" w:rsidR="001C1E2D" w:rsidRPr="005D20EE" w:rsidRDefault="001C1E2D" w:rsidP="00D43736">
            <w:pPr>
              <w:rPr>
                <w:color w:val="000000" w:themeColor="text1"/>
              </w:rPr>
            </w:pPr>
            <w:r w:rsidRPr="005D20EE">
              <w:rPr>
                <w:color w:val="000000" w:themeColor="text1"/>
              </w:rPr>
              <w:t>MTVDRS</w:t>
            </w:r>
          </w:p>
        </w:tc>
        <w:tc>
          <w:tcPr>
            <w:tcW w:w="1913" w:type="dxa"/>
          </w:tcPr>
          <w:p w14:paraId="2DADC9F2" w14:textId="77777777" w:rsidR="001C1E2D" w:rsidRPr="005D20EE" w:rsidRDefault="001C1E2D" w:rsidP="00D43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334DC7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year</w:t>
            </w:r>
          </w:p>
        </w:tc>
      </w:tr>
    </w:tbl>
    <w:p w14:paraId="63616EBF" w14:textId="77777777" w:rsidR="001C1E2D" w:rsidRDefault="001C1E2D" w:rsidP="001C1E2D">
      <w:pPr>
        <w:rPr>
          <w:b/>
          <w:bCs/>
        </w:rPr>
      </w:pPr>
    </w:p>
    <w:p w14:paraId="2BE287F4" w14:textId="77777777" w:rsidR="001C1E2D" w:rsidRDefault="001C1E2D" w:rsidP="001C1E2D">
      <w:pPr>
        <w:rPr>
          <w:b/>
          <w:bCs/>
        </w:rPr>
      </w:pPr>
    </w:p>
    <w:p w14:paraId="2C866B11" w14:textId="77777777" w:rsidR="001C1E2D" w:rsidRDefault="001C1E2D" w:rsidP="001C1E2D">
      <w:pPr>
        <w:rPr>
          <w:b/>
          <w:bCs/>
          <w:sz w:val="20"/>
          <w:szCs w:val="20"/>
        </w:rPr>
      </w:pPr>
    </w:p>
    <w:p w14:paraId="3BC63355" w14:textId="77777777" w:rsidR="001C1E2D" w:rsidRDefault="001C1E2D" w:rsidP="001C1E2D">
      <w:pPr>
        <w:rPr>
          <w:b/>
          <w:bCs/>
        </w:rPr>
      </w:pPr>
      <w:r>
        <w:rPr>
          <w:b/>
          <w:bCs/>
        </w:rPr>
        <w:br w:type="page"/>
      </w:r>
      <w:r w:rsidRPr="0094206F">
        <w:rPr>
          <w:b/>
          <w:bCs/>
        </w:rPr>
        <w:lastRenderedPageBreak/>
        <w:t>Additional questions to consider</w:t>
      </w:r>
    </w:p>
    <w:p w14:paraId="3DAC1AA5" w14:textId="77777777" w:rsidR="001C1E2D" w:rsidRDefault="001C1E2D" w:rsidP="001C1E2D">
      <w:pPr>
        <w:rPr>
          <w:b/>
          <w:bCs/>
        </w:rPr>
      </w:pPr>
    </w:p>
    <w:p w14:paraId="0E8712D2" w14:textId="77777777" w:rsidR="001C1E2D" w:rsidRPr="007B2511" w:rsidRDefault="001C1E2D" w:rsidP="001C1E2D">
      <w:pPr>
        <w:pStyle w:val="ListParagraph"/>
        <w:numPr>
          <w:ilvl w:val="0"/>
          <w:numId w:val="2"/>
        </w:numPr>
      </w:pPr>
      <w:r w:rsidRPr="007B2511">
        <w:t>Where do we need strategies that build capacity?</w:t>
      </w:r>
    </w:p>
    <w:p w14:paraId="6EE9C4D3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Data gathering</w:t>
      </w:r>
    </w:p>
    <w:p w14:paraId="1930B7E2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Fundraising</w:t>
      </w:r>
    </w:p>
    <w:p w14:paraId="7D0B1BDC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Partnerships</w:t>
      </w:r>
      <w:r>
        <w:t xml:space="preserve"> – increasing access points to care (bright app/211/CONNECT/ 988)</w:t>
      </w:r>
    </w:p>
    <w:p w14:paraId="2E38C10E" w14:textId="77777777" w:rsidR="001C1E2D" w:rsidRDefault="001C1E2D" w:rsidP="001C1E2D">
      <w:pPr>
        <w:pStyle w:val="ListParagraph"/>
        <w:numPr>
          <w:ilvl w:val="1"/>
          <w:numId w:val="2"/>
        </w:numPr>
      </w:pPr>
      <w:r w:rsidRPr="007B2511">
        <w:t>Research on best practices</w:t>
      </w:r>
      <w:r>
        <w:t xml:space="preserve"> </w:t>
      </w:r>
    </w:p>
    <w:p w14:paraId="525312EC" w14:textId="77777777" w:rsidR="001C1E2D" w:rsidRDefault="001C1E2D" w:rsidP="001C1E2D">
      <w:pPr>
        <w:pStyle w:val="ListParagraph"/>
        <w:numPr>
          <w:ilvl w:val="1"/>
          <w:numId w:val="2"/>
        </w:numPr>
      </w:pPr>
      <w:r>
        <w:t>Workforce Development – recruitment and retention – funding for providers</w:t>
      </w:r>
    </w:p>
    <w:p w14:paraId="5809C398" w14:textId="77777777" w:rsidR="001C1E2D" w:rsidRDefault="001C1E2D" w:rsidP="001C1E2D">
      <w:pPr>
        <w:pStyle w:val="ListParagraph"/>
        <w:numPr>
          <w:ilvl w:val="1"/>
          <w:numId w:val="2"/>
        </w:numPr>
      </w:pPr>
      <w:r>
        <w:t>Transitional housing for people experiencing SMI</w:t>
      </w:r>
    </w:p>
    <w:p w14:paraId="09A19296" w14:textId="77777777" w:rsidR="001C1E2D" w:rsidRDefault="001C1E2D" w:rsidP="001C1E2D">
      <w:pPr>
        <w:pStyle w:val="ListParagraph"/>
        <w:numPr>
          <w:ilvl w:val="1"/>
          <w:numId w:val="2"/>
        </w:numPr>
      </w:pPr>
      <w:r>
        <w:t xml:space="preserve">Similar access for rural communities – Augusta, Lincoln – etc. Add in drop-boxes, MSU extension to connect people how are we using extension and sheriff’s office. </w:t>
      </w:r>
    </w:p>
    <w:p w14:paraId="16813B58" w14:textId="77777777" w:rsidR="001C1E2D" w:rsidRPr="007B2511" w:rsidRDefault="001C1E2D" w:rsidP="001C1E2D">
      <w:pPr>
        <w:pStyle w:val="ListParagraph"/>
        <w:ind w:left="1440"/>
      </w:pPr>
    </w:p>
    <w:p w14:paraId="76CE50F1" w14:textId="77777777" w:rsidR="001C1E2D" w:rsidRPr="007B2511" w:rsidRDefault="001C1E2D" w:rsidP="001C1E2D">
      <w:pPr>
        <w:pStyle w:val="ListParagraph"/>
        <w:numPr>
          <w:ilvl w:val="0"/>
          <w:numId w:val="2"/>
        </w:numPr>
      </w:pPr>
      <w:r w:rsidRPr="007B2511">
        <w:t>What lifespan issues should be considered and addressed in the CHIP?</w:t>
      </w:r>
    </w:p>
    <w:p w14:paraId="640433AC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Early childhood</w:t>
      </w:r>
      <w:r>
        <w:t xml:space="preserve"> – promotion of Seven Generations/ Circle of Security/ screening of ACE scores for pediatric offices (explore with partners in pediatrics), evidence-based home visiting </w:t>
      </w:r>
    </w:p>
    <w:p w14:paraId="103F2CB9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Youth</w:t>
      </w:r>
      <w:r>
        <w:t xml:space="preserve"> – transitional age youth (18 – 24 years old)</w:t>
      </w:r>
    </w:p>
    <w:p w14:paraId="62A36383" w14:textId="77777777" w:rsidR="001C1E2D" w:rsidRDefault="001C1E2D" w:rsidP="001C1E2D">
      <w:pPr>
        <w:pStyle w:val="ListParagraph"/>
        <w:numPr>
          <w:ilvl w:val="1"/>
          <w:numId w:val="2"/>
        </w:numPr>
      </w:pPr>
      <w:r w:rsidRPr="007B2511">
        <w:t>Seniors</w:t>
      </w:r>
      <w:r>
        <w:t xml:space="preserve"> – more support for senior adults – education for caregivers and seniors, screening, AARP, opportunities for connection </w:t>
      </w:r>
    </w:p>
    <w:p w14:paraId="312D7C2C" w14:textId="77777777" w:rsidR="001C1E2D" w:rsidRPr="007B2511" w:rsidRDefault="001C1E2D" w:rsidP="001C1E2D">
      <w:pPr>
        <w:pStyle w:val="ListParagraph"/>
        <w:ind w:left="1440"/>
      </w:pPr>
    </w:p>
    <w:p w14:paraId="390166D2" w14:textId="77777777" w:rsidR="001C1E2D" w:rsidRDefault="001C1E2D" w:rsidP="001C1E2D">
      <w:pPr>
        <w:pStyle w:val="ListParagraph"/>
        <w:numPr>
          <w:ilvl w:val="0"/>
          <w:numId w:val="2"/>
        </w:numPr>
      </w:pPr>
      <w:r w:rsidRPr="007B2511">
        <w:t>Are there any other vulnerable populations that need to be considered?</w:t>
      </w:r>
    </w:p>
    <w:p w14:paraId="05D26108" w14:textId="77777777" w:rsidR="001C1E2D" w:rsidRDefault="001C1E2D" w:rsidP="001C1E2D">
      <w:pPr>
        <w:pStyle w:val="ListParagraph"/>
        <w:numPr>
          <w:ilvl w:val="0"/>
          <w:numId w:val="5"/>
        </w:numPr>
      </w:pPr>
      <w:proofErr w:type="spellStart"/>
      <w:r>
        <w:t>Lgbtq</w:t>
      </w:r>
      <w:proofErr w:type="spellEnd"/>
    </w:p>
    <w:p w14:paraId="72E1221B" w14:textId="77777777" w:rsidR="001C1E2D" w:rsidRDefault="001C1E2D" w:rsidP="001C1E2D">
      <w:pPr>
        <w:pStyle w:val="ListParagraph"/>
        <w:numPr>
          <w:ilvl w:val="0"/>
          <w:numId w:val="5"/>
        </w:numPr>
      </w:pPr>
      <w:proofErr w:type="spellStart"/>
      <w:r>
        <w:t>BiPOC</w:t>
      </w:r>
      <w:proofErr w:type="spellEnd"/>
    </w:p>
    <w:p w14:paraId="41E65A79" w14:textId="77777777" w:rsidR="001C1E2D" w:rsidRDefault="001C1E2D" w:rsidP="001C1E2D">
      <w:pPr>
        <w:pStyle w:val="ListParagraph"/>
      </w:pPr>
    </w:p>
    <w:p w14:paraId="3D29A6C1" w14:textId="77777777" w:rsidR="001C1E2D" w:rsidRDefault="001C1E2D" w:rsidP="001C1E2D"/>
    <w:p w14:paraId="01EF08F1" w14:textId="77777777" w:rsidR="001C1E2D" w:rsidRPr="007B2511" w:rsidRDefault="001C1E2D" w:rsidP="001C1E2D"/>
    <w:p w14:paraId="4A36BC53" w14:textId="77777777" w:rsidR="001C1E2D" w:rsidRPr="007B2511" w:rsidRDefault="001C1E2D" w:rsidP="001C1E2D">
      <w:pPr>
        <w:pStyle w:val="ListParagraph"/>
        <w:numPr>
          <w:ilvl w:val="0"/>
          <w:numId w:val="2"/>
        </w:numPr>
      </w:pPr>
      <w:r w:rsidRPr="007B2511">
        <w:t>Have you incorporated the social determinants of health?</w:t>
      </w:r>
    </w:p>
    <w:p w14:paraId="30E38D87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Education access and quality</w:t>
      </w:r>
    </w:p>
    <w:p w14:paraId="24B94890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Healthcare access and quality?</w:t>
      </w:r>
    </w:p>
    <w:p w14:paraId="732191F4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Economic stability</w:t>
      </w:r>
    </w:p>
    <w:p w14:paraId="69E92F14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Social and community context</w:t>
      </w:r>
    </w:p>
    <w:p w14:paraId="31C012C5" w14:textId="516DF382" w:rsidR="001C1E2D" w:rsidRDefault="001C1E2D" w:rsidP="001C1E2D">
      <w:pPr>
        <w:pStyle w:val="ListParagraph"/>
        <w:numPr>
          <w:ilvl w:val="1"/>
          <w:numId w:val="2"/>
        </w:numPr>
      </w:pPr>
      <w:r w:rsidRPr="007B2511">
        <w:t>Neighborhood and build environment</w:t>
      </w:r>
    </w:p>
    <w:p w14:paraId="0223AC54" w14:textId="3A0E059E" w:rsidR="001C1E2D" w:rsidRDefault="001C1E2D">
      <w:r>
        <w:br w:type="page"/>
      </w:r>
    </w:p>
    <w:p w14:paraId="0DFB0F15" w14:textId="77777777" w:rsidR="001C1E2D" w:rsidRPr="00871860" w:rsidRDefault="001C1E2D" w:rsidP="001C1E2D">
      <w:pPr>
        <w:rPr>
          <w:b/>
          <w:bCs/>
          <w:sz w:val="32"/>
          <w:szCs w:val="32"/>
        </w:rPr>
      </w:pPr>
      <w:r w:rsidRPr="00871860">
        <w:rPr>
          <w:b/>
          <w:bCs/>
          <w:sz w:val="32"/>
          <w:szCs w:val="32"/>
        </w:rPr>
        <w:lastRenderedPageBreak/>
        <w:t>Priority Area | Housing</w:t>
      </w:r>
    </w:p>
    <w:p w14:paraId="737E5757" w14:textId="77777777" w:rsidR="001C1E2D" w:rsidRDefault="001C1E2D" w:rsidP="001C1E2D">
      <w:pPr>
        <w:rPr>
          <w:b/>
          <w:bCs/>
        </w:rPr>
      </w:pPr>
    </w:p>
    <w:p w14:paraId="50E9A615" w14:textId="77777777" w:rsidR="001C1E2D" w:rsidRPr="00871860" w:rsidRDefault="001C1E2D" w:rsidP="001C1E2D">
      <w:pPr>
        <w:rPr>
          <w:b/>
          <w:bCs/>
          <w:sz w:val="28"/>
          <w:szCs w:val="28"/>
        </w:rPr>
      </w:pPr>
      <w:r w:rsidRPr="00871860">
        <w:rPr>
          <w:b/>
          <w:bCs/>
          <w:sz w:val="28"/>
          <w:szCs w:val="28"/>
        </w:rPr>
        <w:t>Metrics</w:t>
      </w:r>
    </w:p>
    <w:p w14:paraId="2E9548AD" w14:textId="77777777" w:rsidR="001C1E2D" w:rsidRPr="00B0472A" w:rsidRDefault="001C1E2D" w:rsidP="001C1E2D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Income spent on rent/mortgage, percent - in relation to home values </w:t>
      </w:r>
    </w:p>
    <w:p w14:paraId="3011CE8B" w14:textId="77777777" w:rsidR="001C1E2D" w:rsidRPr="00972158" w:rsidRDefault="001C1E2D" w:rsidP="001C1E2D">
      <w:pPr>
        <w:pStyle w:val="ListParagraph"/>
        <w:numPr>
          <w:ilvl w:val="0"/>
          <w:numId w:val="7"/>
        </w:numPr>
      </w:pPr>
      <w:r w:rsidRPr="00972158">
        <w:t xml:space="preserve">Quality of rental / housing stock </w:t>
      </w:r>
      <w:r>
        <w:t xml:space="preserve">– HUD Standards – lead free etc. </w:t>
      </w:r>
    </w:p>
    <w:p w14:paraId="362D7F17" w14:textId="77777777" w:rsidR="001C1E2D" w:rsidRPr="00845AEF" w:rsidRDefault="001C1E2D" w:rsidP="001C1E2D">
      <w:pPr>
        <w:pStyle w:val="ListParagraph"/>
        <w:numPr>
          <w:ilvl w:val="0"/>
          <w:numId w:val="7"/>
        </w:numPr>
        <w:rPr>
          <w:b/>
          <w:bCs/>
        </w:rPr>
      </w:pPr>
      <w:r>
        <w:t>Number of bed/units available across the housing continuum (emergency shelter, transitional housing, permanent supportive housing, affordable housing etc.)</w:t>
      </w:r>
    </w:p>
    <w:p w14:paraId="0A7171F8" w14:textId="77777777" w:rsidR="001C1E2D" w:rsidRDefault="001C1E2D" w:rsidP="001C1E2D">
      <w:pPr>
        <w:rPr>
          <w:b/>
          <w:bCs/>
        </w:rPr>
      </w:pPr>
    </w:p>
    <w:p w14:paraId="3D2DFE0D" w14:textId="77777777" w:rsidR="001C1E2D" w:rsidRDefault="001C1E2D" w:rsidP="001C1E2D">
      <w:pPr>
        <w:rPr>
          <w:b/>
          <w:bCs/>
          <w:sz w:val="28"/>
          <w:szCs w:val="28"/>
        </w:rPr>
      </w:pPr>
      <w:r w:rsidRPr="00871860">
        <w:rPr>
          <w:b/>
          <w:bCs/>
          <w:sz w:val="28"/>
          <w:szCs w:val="28"/>
        </w:rPr>
        <w:t>Overall goal</w:t>
      </w:r>
    </w:p>
    <w:p w14:paraId="28781317" w14:textId="77777777" w:rsidR="001C1E2D" w:rsidRPr="00871860" w:rsidRDefault="001C1E2D" w:rsidP="001C1E2D">
      <w:pPr>
        <w:rPr>
          <w:b/>
          <w:bCs/>
          <w:i/>
          <w:iCs/>
        </w:rPr>
      </w:pPr>
      <w:r w:rsidRPr="00871860">
        <w:rPr>
          <w:i/>
          <w:iCs/>
        </w:rPr>
        <w:t>To provide opportunities for residents of Lewis and Clark County access to safe and affordable housing.</w:t>
      </w:r>
    </w:p>
    <w:p w14:paraId="21810F15" w14:textId="77777777" w:rsidR="001C1E2D" w:rsidRDefault="001C1E2D" w:rsidP="001C1E2D">
      <w:pPr>
        <w:rPr>
          <w:b/>
          <w:bCs/>
        </w:rPr>
      </w:pPr>
    </w:p>
    <w:p w14:paraId="6F2C552B" w14:textId="77777777" w:rsidR="001C1E2D" w:rsidRDefault="001C1E2D" w:rsidP="001C1E2D">
      <w:r w:rsidRPr="0013027E">
        <w:rPr>
          <w:b/>
          <w:bCs/>
        </w:rPr>
        <w:t xml:space="preserve">Focus area 1 | </w:t>
      </w:r>
      <w:r w:rsidRPr="0013027E">
        <w:t>Build a robust, sustainable, continuum of care that has the capacity to offer a variety of housing to persons at risk or are experiencing homelessness.</w:t>
      </w:r>
    </w:p>
    <w:p w14:paraId="12CC49D6" w14:textId="77777777" w:rsidR="001C1E2D" w:rsidRPr="0013027E" w:rsidRDefault="001C1E2D" w:rsidP="001C1E2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00"/>
        <w:gridCol w:w="2155"/>
      </w:tblGrid>
      <w:tr w:rsidR="001C1E2D" w14:paraId="223E2DE3" w14:textId="77777777" w:rsidTr="00D43736">
        <w:tc>
          <w:tcPr>
            <w:tcW w:w="4495" w:type="dxa"/>
          </w:tcPr>
          <w:p w14:paraId="423949EB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Strategy</w:t>
            </w:r>
          </w:p>
        </w:tc>
        <w:tc>
          <w:tcPr>
            <w:tcW w:w="2700" w:type="dxa"/>
          </w:tcPr>
          <w:p w14:paraId="2AD59889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2155" w:type="dxa"/>
          </w:tcPr>
          <w:p w14:paraId="5F498347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Timeframe</w:t>
            </w:r>
          </w:p>
        </w:tc>
      </w:tr>
      <w:tr w:rsidR="001C1E2D" w14:paraId="5E4BD84E" w14:textId="77777777" w:rsidTr="00D43736">
        <w:tc>
          <w:tcPr>
            <w:tcW w:w="4495" w:type="dxa"/>
          </w:tcPr>
          <w:p w14:paraId="467310F1" w14:textId="77777777" w:rsidR="001C1E2D" w:rsidRPr="00CB5E31" w:rsidRDefault="001C1E2D" w:rsidP="00D43736">
            <w:r>
              <w:t>Create an office/position to lead effort - HF</w:t>
            </w:r>
          </w:p>
        </w:tc>
        <w:tc>
          <w:tcPr>
            <w:tcW w:w="2700" w:type="dxa"/>
          </w:tcPr>
          <w:p w14:paraId="475DBF39" w14:textId="77777777" w:rsidR="001C1E2D" w:rsidRPr="004C7ED7" w:rsidRDefault="001C1E2D" w:rsidP="00D43736">
            <w:r w:rsidRPr="004C7ED7">
              <w:t xml:space="preserve">United Way </w:t>
            </w:r>
          </w:p>
        </w:tc>
        <w:tc>
          <w:tcPr>
            <w:tcW w:w="2155" w:type="dxa"/>
          </w:tcPr>
          <w:p w14:paraId="727DC718" w14:textId="77777777" w:rsidR="001C1E2D" w:rsidRPr="002E5E36" w:rsidRDefault="001C1E2D" w:rsidP="00D43736">
            <w:r w:rsidRPr="002E5E36">
              <w:t>Begin work now</w:t>
            </w:r>
          </w:p>
        </w:tc>
      </w:tr>
      <w:tr w:rsidR="001C1E2D" w14:paraId="351AF02D" w14:textId="77777777" w:rsidTr="00D43736">
        <w:tc>
          <w:tcPr>
            <w:tcW w:w="4495" w:type="dxa"/>
          </w:tcPr>
          <w:p w14:paraId="1EB61A74" w14:textId="77777777" w:rsidR="001C1E2D" w:rsidRPr="00CB5E31" w:rsidRDefault="001C1E2D" w:rsidP="00D43736">
            <w:r>
              <w:t>Maintain an accurate inventory of housing</w:t>
            </w:r>
          </w:p>
        </w:tc>
        <w:tc>
          <w:tcPr>
            <w:tcW w:w="2700" w:type="dxa"/>
          </w:tcPr>
          <w:p w14:paraId="4B21A01E" w14:textId="77777777" w:rsidR="001C1E2D" w:rsidRPr="002E5E36" w:rsidRDefault="001C1E2D" w:rsidP="00D43736">
            <w:r>
              <w:t>Helena Housing Network</w:t>
            </w:r>
          </w:p>
        </w:tc>
        <w:tc>
          <w:tcPr>
            <w:tcW w:w="2155" w:type="dxa"/>
          </w:tcPr>
          <w:p w14:paraId="64087FC7" w14:textId="77777777" w:rsidR="001C1E2D" w:rsidRPr="002E5E36" w:rsidRDefault="001C1E2D" w:rsidP="00D43736">
            <w:r w:rsidRPr="002E5E36">
              <w:t>As group forms</w:t>
            </w:r>
          </w:p>
        </w:tc>
      </w:tr>
      <w:tr w:rsidR="001C1E2D" w14:paraId="54E11942" w14:textId="77777777" w:rsidTr="00D43736">
        <w:tc>
          <w:tcPr>
            <w:tcW w:w="4495" w:type="dxa"/>
          </w:tcPr>
          <w:p w14:paraId="657CC3FD" w14:textId="77777777" w:rsidR="001C1E2D" w:rsidRPr="003A7C57" w:rsidRDefault="001C1E2D" w:rsidP="00D43736">
            <w:r>
              <w:t xml:space="preserve">Organize teams that deal with diff. issues </w:t>
            </w:r>
          </w:p>
        </w:tc>
        <w:tc>
          <w:tcPr>
            <w:tcW w:w="2700" w:type="dxa"/>
          </w:tcPr>
          <w:p w14:paraId="7E77B259" w14:textId="77777777" w:rsidR="001C1E2D" w:rsidRPr="002E5E36" w:rsidRDefault="001C1E2D" w:rsidP="00D43736">
            <w:r w:rsidRPr="002E5E36">
              <w:t>UW / HHN</w:t>
            </w:r>
          </w:p>
        </w:tc>
        <w:tc>
          <w:tcPr>
            <w:tcW w:w="2155" w:type="dxa"/>
          </w:tcPr>
          <w:p w14:paraId="510200AF" w14:textId="77777777" w:rsidR="001C1E2D" w:rsidRPr="00753752" w:rsidRDefault="001C1E2D" w:rsidP="00D43736">
            <w:r w:rsidRPr="00753752">
              <w:t>Initial Work 11/22</w:t>
            </w:r>
          </w:p>
        </w:tc>
      </w:tr>
    </w:tbl>
    <w:p w14:paraId="5A92D117" w14:textId="77777777" w:rsidR="001C1E2D" w:rsidRPr="0013027E" w:rsidRDefault="001C1E2D" w:rsidP="001C1E2D">
      <w:pPr>
        <w:rPr>
          <w:b/>
          <w:bCs/>
        </w:rPr>
      </w:pPr>
    </w:p>
    <w:p w14:paraId="4D6C5092" w14:textId="77777777" w:rsidR="001C1E2D" w:rsidRPr="0013027E" w:rsidRDefault="001C1E2D" w:rsidP="001C1E2D">
      <w:pPr>
        <w:rPr>
          <w:b/>
          <w:bCs/>
        </w:rPr>
      </w:pPr>
      <w:r w:rsidRPr="0013027E">
        <w:rPr>
          <w:b/>
          <w:bCs/>
        </w:rPr>
        <w:t xml:space="preserve">Focus area 2 | </w:t>
      </w:r>
      <w:r w:rsidRPr="0013027E">
        <w:t>Ensure that unsheltered or at-risk individuals with behavioral health concerns are provided safe housing and the services needed to move toward permanent housing.</w:t>
      </w:r>
      <w:r w:rsidRPr="0013027E">
        <w:rPr>
          <w:b/>
          <w:bCs/>
        </w:rPr>
        <w:t xml:space="preserve"> </w:t>
      </w:r>
    </w:p>
    <w:p w14:paraId="4F5BDC7C" w14:textId="77777777" w:rsidR="001C1E2D" w:rsidRPr="0013027E" w:rsidRDefault="001C1E2D" w:rsidP="001C1E2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00"/>
        <w:gridCol w:w="2155"/>
      </w:tblGrid>
      <w:tr w:rsidR="001C1E2D" w14:paraId="532B2B1A" w14:textId="77777777" w:rsidTr="00D43736">
        <w:tc>
          <w:tcPr>
            <w:tcW w:w="4495" w:type="dxa"/>
          </w:tcPr>
          <w:p w14:paraId="12266D06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Strategy</w:t>
            </w:r>
          </w:p>
        </w:tc>
        <w:tc>
          <w:tcPr>
            <w:tcW w:w="2700" w:type="dxa"/>
          </w:tcPr>
          <w:p w14:paraId="673128D6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2155" w:type="dxa"/>
          </w:tcPr>
          <w:p w14:paraId="63F899A5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Timeframe</w:t>
            </w:r>
          </w:p>
        </w:tc>
      </w:tr>
      <w:tr w:rsidR="001C1E2D" w14:paraId="6E73266A" w14:textId="77777777" w:rsidTr="00D43736">
        <w:tc>
          <w:tcPr>
            <w:tcW w:w="4495" w:type="dxa"/>
          </w:tcPr>
          <w:p w14:paraId="3A216E52" w14:textId="77777777" w:rsidR="001C1E2D" w:rsidRPr="00931C68" w:rsidRDefault="001C1E2D" w:rsidP="00D43736">
            <w:r>
              <w:t>Secure lodging for FUSE Clients</w:t>
            </w:r>
          </w:p>
        </w:tc>
        <w:tc>
          <w:tcPr>
            <w:tcW w:w="2700" w:type="dxa"/>
          </w:tcPr>
          <w:p w14:paraId="2F920C84" w14:textId="77777777" w:rsidR="001C1E2D" w:rsidRPr="00F60B84" w:rsidRDefault="001C1E2D" w:rsidP="00D43736">
            <w:r w:rsidRPr="00F60B84">
              <w:t>SPH</w:t>
            </w:r>
          </w:p>
        </w:tc>
        <w:tc>
          <w:tcPr>
            <w:tcW w:w="2155" w:type="dxa"/>
          </w:tcPr>
          <w:p w14:paraId="10F6FDCC" w14:textId="77777777" w:rsidR="001C1E2D" w:rsidRPr="00F60B84" w:rsidRDefault="001C1E2D" w:rsidP="00D43736">
            <w:r w:rsidRPr="00F60B84">
              <w:t xml:space="preserve">Current / Ongoing </w:t>
            </w:r>
          </w:p>
        </w:tc>
      </w:tr>
      <w:tr w:rsidR="001C1E2D" w14:paraId="6DA667D4" w14:textId="77777777" w:rsidTr="00D43736">
        <w:tc>
          <w:tcPr>
            <w:tcW w:w="4495" w:type="dxa"/>
          </w:tcPr>
          <w:p w14:paraId="5295B042" w14:textId="77777777" w:rsidR="001C1E2D" w:rsidRDefault="001C1E2D" w:rsidP="00D43736">
            <w:r>
              <w:t>Increase lodging for Demographic</w:t>
            </w:r>
          </w:p>
        </w:tc>
        <w:tc>
          <w:tcPr>
            <w:tcW w:w="2700" w:type="dxa"/>
          </w:tcPr>
          <w:p w14:paraId="5397C8A4" w14:textId="77777777" w:rsidR="001C1E2D" w:rsidRPr="00F60B84" w:rsidRDefault="001C1E2D" w:rsidP="00D43736">
            <w:r>
              <w:t>HHN</w:t>
            </w:r>
          </w:p>
        </w:tc>
        <w:tc>
          <w:tcPr>
            <w:tcW w:w="2155" w:type="dxa"/>
          </w:tcPr>
          <w:p w14:paraId="00F90E4E" w14:textId="77777777" w:rsidR="001C1E2D" w:rsidRPr="00F60B84" w:rsidRDefault="001C1E2D" w:rsidP="00D43736">
            <w:r>
              <w:t xml:space="preserve">3 years </w:t>
            </w:r>
          </w:p>
        </w:tc>
      </w:tr>
      <w:tr w:rsidR="001C1E2D" w14:paraId="61D23C1D" w14:textId="77777777" w:rsidTr="00D43736">
        <w:tc>
          <w:tcPr>
            <w:tcW w:w="4495" w:type="dxa"/>
          </w:tcPr>
          <w:p w14:paraId="23EA1147" w14:textId="77777777" w:rsidR="001C1E2D" w:rsidRPr="002A65EB" w:rsidRDefault="001C1E2D" w:rsidP="00D43736">
            <w:r>
              <w:t>Identify Key Social Determinants of Health</w:t>
            </w:r>
          </w:p>
        </w:tc>
        <w:tc>
          <w:tcPr>
            <w:tcW w:w="2700" w:type="dxa"/>
          </w:tcPr>
          <w:p w14:paraId="65A586F7" w14:textId="77777777" w:rsidR="001C1E2D" w:rsidRPr="008B416C" w:rsidRDefault="001C1E2D" w:rsidP="00D43736">
            <w:r w:rsidRPr="008B416C">
              <w:t>SPH / P</w:t>
            </w:r>
            <w:r>
              <w:t>V</w:t>
            </w:r>
            <w:r w:rsidRPr="008B416C">
              <w:t xml:space="preserve"> / </w:t>
            </w:r>
            <w:proofErr w:type="spellStart"/>
            <w:r w:rsidRPr="008B416C">
              <w:t>Ben</w:t>
            </w:r>
            <w:r>
              <w:t>e</w:t>
            </w:r>
            <w:r w:rsidRPr="008B416C">
              <w:t>fis</w:t>
            </w:r>
            <w:proofErr w:type="spellEnd"/>
            <w:r>
              <w:t xml:space="preserve"> / UC</w:t>
            </w:r>
          </w:p>
        </w:tc>
        <w:tc>
          <w:tcPr>
            <w:tcW w:w="2155" w:type="dxa"/>
          </w:tcPr>
          <w:p w14:paraId="1A379816" w14:textId="77777777" w:rsidR="001C1E2D" w:rsidRPr="008B416C" w:rsidRDefault="001C1E2D" w:rsidP="00D43736">
            <w:r w:rsidRPr="008B416C">
              <w:t>1</w:t>
            </w:r>
            <w:r w:rsidRPr="008B416C">
              <w:rPr>
                <w:vertAlign w:val="superscript"/>
              </w:rPr>
              <w:t>st</w:t>
            </w:r>
            <w:r w:rsidRPr="008B416C">
              <w:t xml:space="preserve"> Year </w:t>
            </w:r>
          </w:p>
        </w:tc>
      </w:tr>
      <w:tr w:rsidR="001C1E2D" w14:paraId="1739088C" w14:textId="77777777" w:rsidTr="00D43736">
        <w:tc>
          <w:tcPr>
            <w:tcW w:w="4495" w:type="dxa"/>
          </w:tcPr>
          <w:p w14:paraId="5959003F" w14:textId="77777777" w:rsidR="001C1E2D" w:rsidRPr="002A65EB" w:rsidRDefault="001C1E2D" w:rsidP="00D43736">
            <w:r>
              <w:t xml:space="preserve">Inventory </w:t>
            </w:r>
            <w:r w:rsidRPr="002A65EB">
              <w:t xml:space="preserve">Case </w:t>
            </w:r>
            <w:proofErr w:type="spellStart"/>
            <w:r>
              <w:t>M</w:t>
            </w:r>
            <w:r w:rsidRPr="002A65EB">
              <w:t>a</w:t>
            </w:r>
            <w:r>
              <w:t>ng</w:t>
            </w:r>
            <w:proofErr w:type="spellEnd"/>
            <w:r>
              <w:t xml:space="preserve">. to meet needs </w:t>
            </w:r>
          </w:p>
        </w:tc>
        <w:tc>
          <w:tcPr>
            <w:tcW w:w="2700" w:type="dxa"/>
          </w:tcPr>
          <w:p w14:paraId="466B5750" w14:textId="77777777" w:rsidR="001C1E2D" w:rsidRPr="00740623" w:rsidRDefault="001C1E2D" w:rsidP="00D43736">
            <w:r w:rsidRPr="00740623">
              <w:t>Housing First / HHN</w:t>
            </w:r>
          </w:p>
        </w:tc>
        <w:tc>
          <w:tcPr>
            <w:tcW w:w="2155" w:type="dxa"/>
          </w:tcPr>
          <w:p w14:paraId="1F017D85" w14:textId="77777777" w:rsidR="001C1E2D" w:rsidRPr="000D582A" w:rsidRDefault="001C1E2D" w:rsidP="00D43736">
            <w:r w:rsidRPr="000D582A">
              <w:t>1</w:t>
            </w:r>
            <w:r w:rsidRPr="000D582A">
              <w:rPr>
                <w:vertAlign w:val="superscript"/>
              </w:rPr>
              <w:t>st</w:t>
            </w:r>
            <w:r w:rsidRPr="000D582A">
              <w:t xml:space="preserve"> year </w:t>
            </w:r>
          </w:p>
        </w:tc>
      </w:tr>
    </w:tbl>
    <w:p w14:paraId="0209A34D" w14:textId="77777777" w:rsidR="001C1E2D" w:rsidRPr="0013027E" w:rsidRDefault="001C1E2D" w:rsidP="001C1E2D">
      <w:pPr>
        <w:rPr>
          <w:b/>
          <w:bCs/>
        </w:rPr>
      </w:pPr>
    </w:p>
    <w:p w14:paraId="46CA7C8A" w14:textId="77777777" w:rsidR="001C1E2D" w:rsidRPr="0013027E" w:rsidRDefault="001C1E2D" w:rsidP="001C1E2D">
      <w:r w:rsidRPr="0013027E">
        <w:rPr>
          <w:b/>
          <w:bCs/>
        </w:rPr>
        <w:t xml:space="preserve">Focus area 3 | </w:t>
      </w:r>
      <w:r w:rsidRPr="0013027E">
        <w:t xml:space="preserve">Support all housing efforts through effective partnerships, evidence-based training, and robust data collection and evaluation.  </w:t>
      </w:r>
    </w:p>
    <w:p w14:paraId="6118A37C" w14:textId="77777777" w:rsidR="001C1E2D" w:rsidRPr="0013027E" w:rsidRDefault="001C1E2D" w:rsidP="001C1E2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00"/>
        <w:gridCol w:w="2155"/>
      </w:tblGrid>
      <w:tr w:rsidR="001C1E2D" w14:paraId="6D209F9D" w14:textId="77777777" w:rsidTr="00D43736">
        <w:tc>
          <w:tcPr>
            <w:tcW w:w="4495" w:type="dxa"/>
          </w:tcPr>
          <w:p w14:paraId="0944A55D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Strategy</w:t>
            </w:r>
          </w:p>
        </w:tc>
        <w:tc>
          <w:tcPr>
            <w:tcW w:w="2700" w:type="dxa"/>
          </w:tcPr>
          <w:p w14:paraId="2988A80B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2155" w:type="dxa"/>
          </w:tcPr>
          <w:p w14:paraId="7AA37DDE" w14:textId="77777777" w:rsidR="001C1E2D" w:rsidRDefault="001C1E2D" w:rsidP="00D43736">
            <w:pPr>
              <w:rPr>
                <w:b/>
                <w:bCs/>
              </w:rPr>
            </w:pPr>
            <w:r>
              <w:rPr>
                <w:b/>
                <w:bCs/>
              </w:rPr>
              <w:t>Timeframe</w:t>
            </w:r>
          </w:p>
        </w:tc>
      </w:tr>
      <w:tr w:rsidR="001C1E2D" w14:paraId="7C67D5A8" w14:textId="77777777" w:rsidTr="00D43736">
        <w:tc>
          <w:tcPr>
            <w:tcW w:w="4495" w:type="dxa"/>
          </w:tcPr>
          <w:p w14:paraId="17982E84" w14:textId="77777777" w:rsidR="001C1E2D" w:rsidRPr="005069EC" w:rsidRDefault="001C1E2D" w:rsidP="00D43736">
            <w:r w:rsidRPr="005069EC">
              <w:t xml:space="preserve">Recruit/identify staff to do the work </w:t>
            </w:r>
          </w:p>
        </w:tc>
        <w:tc>
          <w:tcPr>
            <w:tcW w:w="2700" w:type="dxa"/>
          </w:tcPr>
          <w:p w14:paraId="443D47C2" w14:textId="77777777" w:rsidR="001C1E2D" w:rsidRPr="005069EC" w:rsidRDefault="001C1E2D" w:rsidP="00D43736">
            <w:r w:rsidRPr="005069EC">
              <w:t>HHN</w:t>
            </w:r>
          </w:p>
        </w:tc>
        <w:tc>
          <w:tcPr>
            <w:tcW w:w="2155" w:type="dxa"/>
          </w:tcPr>
          <w:p w14:paraId="7DF6B417" w14:textId="77777777" w:rsidR="001C1E2D" w:rsidRPr="000D582A" w:rsidRDefault="001C1E2D" w:rsidP="00D43736">
            <w:r w:rsidRPr="000D582A">
              <w:t>1</w:t>
            </w:r>
            <w:r w:rsidRPr="000D582A">
              <w:rPr>
                <w:vertAlign w:val="superscript"/>
              </w:rPr>
              <w:t>st</w:t>
            </w:r>
            <w:r w:rsidRPr="000D582A">
              <w:t xml:space="preserve"> Year </w:t>
            </w:r>
          </w:p>
        </w:tc>
      </w:tr>
      <w:tr w:rsidR="001C1E2D" w14:paraId="1BD6A41D" w14:textId="77777777" w:rsidTr="00D43736">
        <w:tc>
          <w:tcPr>
            <w:tcW w:w="4495" w:type="dxa"/>
          </w:tcPr>
          <w:p w14:paraId="367C7F40" w14:textId="77777777" w:rsidR="001C1E2D" w:rsidRPr="00931C68" w:rsidRDefault="001C1E2D" w:rsidP="00D43736">
            <w:r>
              <w:t>Determine what data we need to collect</w:t>
            </w:r>
          </w:p>
        </w:tc>
        <w:tc>
          <w:tcPr>
            <w:tcW w:w="2700" w:type="dxa"/>
          </w:tcPr>
          <w:p w14:paraId="612A7F68" w14:textId="77777777" w:rsidR="001C1E2D" w:rsidRPr="005069EC" w:rsidRDefault="001C1E2D" w:rsidP="00D43736">
            <w:r w:rsidRPr="005069EC">
              <w:t>HHN</w:t>
            </w:r>
          </w:p>
        </w:tc>
        <w:tc>
          <w:tcPr>
            <w:tcW w:w="2155" w:type="dxa"/>
          </w:tcPr>
          <w:p w14:paraId="3666ABB9" w14:textId="77777777" w:rsidR="001C1E2D" w:rsidRPr="000D582A" w:rsidRDefault="001C1E2D" w:rsidP="00D43736">
            <w:r w:rsidRPr="000D582A">
              <w:t>1</w:t>
            </w:r>
            <w:r w:rsidRPr="000D582A">
              <w:rPr>
                <w:vertAlign w:val="superscript"/>
              </w:rPr>
              <w:t>st</w:t>
            </w:r>
            <w:r w:rsidRPr="000D582A">
              <w:t xml:space="preserve"> year </w:t>
            </w:r>
          </w:p>
        </w:tc>
      </w:tr>
      <w:tr w:rsidR="001C1E2D" w14:paraId="52E203DC" w14:textId="77777777" w:rsidTr="00D43736">
        <w:tc>
          <w:tcPr>
            <w:tcW w:w="4495" w:type="dxa"/>
          </w:tcPr>
          <w:p w14:paraId="1462A017" w14:textId="77777777" w:rsidR="001C1E2D" w:rsidRPr="00931C68" w:rsidRDefault="001C1E2D" w:rsidP="00D43736">
            <w:r>
              <w:t>On-going training across relevant topics</w:t>
            </w:r>
          </w:p>
        </w:tc>
        <w:tc>
          <w:tcPr>
            <w:tcW w:w="2700" w:type="dxa"/>
          </w:tcPr>
          <w:p w14:paraId="26A444A2" w14:textId="77777777" w:rsidR="001C1E2D" w:rsidRPr="005069EC" w:rsidRDefault="001C1E2D" w:rsidP="00D43736">
            <w:proofErr w:type="spellStart"/>
            <w:r w:rsidRPr="005069EC">
              <w:t>CoC</w:t>
            </w:r>
            <w:proofErr w:type="spellEnd"/>
            <w:r w:rsidRPr="005069EC">
              <w:t xml:space="preserve"> </w:t>
            </w:r>
            <w:r>
              <w:t>/ HUD</w:t>
            </w:r>
          </w:p>
        </w:tc>
        <w:tc>
          <w:tcPr>
            <w:tcW w:w="2155" w:type="dxa"/>
          </w:tcPr>
          <w:p w14:paraId="06E9D020" w14:textId="77777777" w:rsidR="001C1E2D" w:rsidRPr="000D582A" w:rsidRDefault="001C1E2D" w:rsidP="00D43736">
            <w:r w:rsidRPr="000D582A">
              <w:t xml:space="preserve">3 Years </w:t>
            </w:r>
          </w:p>
        </w:tc>
      </w:tr>
    </w:tbl>
    <w:p w14:paraId="43BAFD84" w14:textId="77777777" w:rsidR="001C1E2D" w:rsidRDefault="001C1E2D" w:rsidP="001C1E2D"/>
    <w:p w14:paraId="779C8EAF" w14:textId="77777777" w:rsidR="001C1E2D" w:rsidRDefault="001C1E2D" w:rsidP="001C1E2D"/>
    <w:p w14:paraId="4C1AD8B1" w14:textId="77777777" w:rsidR="001C1E2D" w:rsidRDefault="001C1E2D" w:rsidP="001C1E2D"/>
    <w:p w14:paraId="3CF7E7BA" w14:textId="77777777" w:rsidR="001C1E2D" w:rsidRDefault="001C1E2D" w:rsidP="001C1E2D">
      <w:r>
        <w:br w:type="page"/>
      </w:r>
    </w:p>
    <w:p w14:paraId="0D8193DB" w14:textId="77777777" w:rsidR="001C1E2D" w:rsidRDefault="001C1E2D" w:rsidP="001C1E2D">
      <w:pPr>
        <w:rPr>
          <w:b/>
          <w:bCs/>
        </w:rPr>
      </w:pPr>
      <w:r w:rsidRPr="0094206F">
        <w:rPr>
          <w:b/>
          <w:bCs/>
        </w:rPr>
        <w:lastRenderedPageBreak/>
        <w:t>Additional questions to consider</w:t>
      </w:r>
    </w:p>
    <w:p w14:paraId="3F11DE66" w14:textId="77777777" w:rsidR="001C1E2D" w:rsidRDefault="001C1E2D" w:rsidP="001C1E2D">
      <w:pPr>
        <w:rPr>
          <w:b/>
          <w:bCs/>
        </w:rPr>
      </w:pPr>
    </w:p>
    <w:p w14:paraId="2B8DBE7B" w14:textId="77777777" w:rsidR="001C1E2D" w:rsidRPr="007B2511" w:rsidRDefault="001C1E2D" w:rsidP="001C1E2D">
      <w:pPr>
        <w:pStyle w:val="ListParagraph"/>
        <w:numPr>
          <w:ilvl w:val="0"/>
          <w:numId w:val="2"/>
        </w:numPr>
      </w:pPr>
      <w:r w:rsidRPr="007B2511">
        <w:t>Where do we need strategies that build capacity?</w:t>
      </w:r>
    </w:p>
    <w:p w14:paraId="77D13CD6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Data gathering</w:t>
      </w:r>
    </w:p>
    <w:p w14:paraId="3117DAE0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Fundraising</w:t>
      </w:r>
    </w:p>
    <w:p w14:paraId="7B348409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Partnerships</w:t>
      </w:r>
    </w:p>
    <w:p w14:paraId="28BA441C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Research on best practices</w:t>
      </w:r>
    </w:p>
    <w:p w14:paraId="0CD39CF3" w14:textId="77777777" w:rsidR="001C1E2D" w:rsidRPr="007B2511" w:rsidRDefault="001C1E2D" w:rsidP="001C1E2D">
      <w:pPr>
        <w:pStyle w:val="ListParagraph"/>
        <w:numPr>
          <w:ilvl w:val="0"/>
          <w:numId w:val="2"/>
        </w:numPr>
      </w:pPr>
      <w:r w:rsidRPr="007B2511">
        <w:t>What lifespan issues should be considered and addressed in the CHIP?</w:t>
      </w:r>
    </w:p>
    <w:p w14:paraId="2D38C14A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Early childhood</w:t>
      </w:r>
    </w:p>
    <w:p w14:paraId="755BF165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Youth</w:t>
      </w:r>
    </w:p>
    <w:p w14:paraId="6348B4C3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Seniors</w:t>
      </w:r>
    </w:p>
    <w:p w14:paraId="774B8D74" w14:textId="77777777" w:rsidR="001C1E2D" w:rsidRPr="007B2511" w:rsidRDefault="001C1E2D" w:rsidP="001C1E2D">
      <w:pPr>
        <w:pStyle w:val="ListParagraph"/>
        <w:numPr>
          <w:ilvl w:val="0"/>
          <w:numId w:val="2"/>
        </w:numPr>
      </w:pPr>
      <w:r w:rsidRPr="007B2511">
        <w:t>Are there any other vulnerable populations that need to be considered?</w:t>
      </w:r>
    </w:p>
    <w:p w14:paraId="287E9B92" w14:textId="77777777" w:rsidR="001C1E2D" w:rsidRPr="007B2511" w:rsidRDefault="001C1E2D" w:rsidP="001C1E2D">
      <w:pPr>
        <w:pStyle w:val="ListParagraph"/>
        <w:numPr>
          <w:ilvl w:val="0"/>
          <w:numId w:val="2"/>
        </w:numPr>
      </w:pPr>
      <w:r w:rsidRPr="007B2511">
        <w:t>Have you incorporated the social determinants of health?</w:t>
      </w:r>
    </w:p>
    <w:p w14:paraId="1C22F068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Education access and quality</w:t>
      </w:r>
    </w:p>
    <w:p w14:paraId="036D7A63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Healthcare access and quality?</w:t>
      </w:r>
    </w:p>
    <w:p w14:paraId="19FCC8B6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Economic stability</w:t>
      </w:r>
    </w:p>
    <w:p w14:paraId="11ACB00F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Social and community context</w:t>
      </w:r>
    </w:p>
    <w:p w14:paraId="28EADCEF" w14:textId="77777777" w:rsidR="001C1E2D" w:rsidRPr="007B2511" w:rsidRDefault="001C1E2D" w:rsidP="001C1E2D">
      <w:pPr>
        <w:pStyle w:val="ListParagraph"/>
        <w:numPr>
          <w:ilvl w:val="1"/>
          <w:numId w:val="2"/>
        </w:numPr>
      </w:pPr>
      <w:r w:rsidRPr="007B2511">
        <w:t>Neighborhood and build environment</w:t>
      </w:r>
    </w:p>
    <w:p w14:paraId="46FA5E28" w14:textId="77777777" w:rsidR="001C1E2D" w:rsidRPr="007B2511" w:rsidRDefault="001C1E2D" w:rsidP="001C1E2D"/>
    <w:p w14:paraId="4EBEF521" w14:textId="77777777" w:rsidR="008C7CB0" w:rsidRDefault="009B343C"/>
    <w:sectPr w:rsidR="008C7CB0" w:rsidSect="00761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8AE"/>
    <w:multiLevelType w:val="hybridMultilevel"/>
    <w:tmpl w:val="F44E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3379"/>
    <w:multiLevelType w:val="hybridMultilevel"/>
    <w:tmpl w:val="AC54B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E2E57"/>
    <w:multiLevelType w:val="hybridMultilevel"/>
    <w:tmpl w:val="D730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E3BB3"/>
    <w:multiLevelType w:val="hybridMultilevel"/>
    <w:tmpl w:val="D090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465EE"/>
    <w:multiLevelType w:val="hybridMultilevel"/>
    <w:tmpl w:val="4118C9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06E6E"/>
    <w:multiLevelType w:val="hybridMultilevel"/>
    <w:tmpl w:val="C2BE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849E4"/>
    <w:multiLevelType w:val="hybridMultilevel"/>
    <w:tmpl w:val="222E9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533031">
    <w:abstractNumId w:val="3"/>
  </w:num>
  <w:num w:numId="2" w16cid:durableId="1131703060">
    <w:abstractNumId w:val="1"/>
  </w:num>
  <w:num w:numId="3" w16cid:durableId="551893824">
    <w:abstractNumId w:val="2"/>
  </w:num>
  <w:num w:numId="4" w16cid:durableId="1420327203">
    <w:abstractNumId w:val="0"/>
  </w:num>
  <w:num w:numId="5" w16cid:durableId="1997373248">
    <w:abstractNumId w:val="4"/>
  </w:num>
  <w:num w:numId="6" w16cid:durableId="337854027">
    <w:abstractNumId w:val="6"/>
  </w:num>
  <w:num w:numId="7" w16cid:durableId="1849517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2D"/>
    <w:rsid w:val="00157DFF"/>
    <w:rsid w:val="00196A1D"/>
    <w:rsid w:val="001C1E2D"/>
    <w:rsid w:val="0047175F"/>
    <w:rsid w:val="006720C3"/>
    <w:rsid w:val="00761787"/>
    <w:rsid w:val="009B343C"/>
    <w:rsid w:val="00B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A5153"/>
  <w15:chartTrackingRefBased/>
  <w15:docId w15:val="{1F2FFE8B-6647-EC47-AA45-3111925E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2D"/>
    <w:pPr>
      <w:ind w:left="720"/>
      <w:contextualSpacing/>
    </w:pPr>
  </w:style>
  <w:style w:type="table" w:styleId="TableGrid">
    <w:name w:val="Table Grid"/>
    <w:basedOn w:val="TableNormal"/>
    <w:uiPriority w:val="39"/>
    <w:rsid w:val="001C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1922</Words>
  <Characters>10961</Characters>
  <Application>Microsoft Office Word</Application>
  <DocSecurity>0</DocSecurity>
  <Lines>91</Lines>
  <Paragraphs>25</Paragraphs>
  <ScaleCrop>false</ScaleCrop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Loveland</dc:creator>
  <cp:keywords/>
  <dc:description/>
  <cp:lastModifiedBy>Katie Loveland</cp:lastModifiedBy>
  <cp:revision>4</cp:revision>
  <dcterms:created xsi:type="dcterms:W3CDTF">2022-05-13T19:40:00Z</dcterms:created>
  <dcterms:modified xsi:type="dcterms:W3CDTF">2022-05-13T19:49:00Z</dcterms:modified>
</cp:coreProperties>
</file>