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FD9" w14:textId="1C3BBBF4" w:rsidR="00F75C9D" w:rsidRPr="006C271A" w:rsidRDefault="00F75C9D" w:rsidP="00F75C9D">
      <w:pPr>
        <w:jc w:val="center"/>
        <w:rPr>
          <w:sz w:val="28"/>
          <w:szCs w:val="28"/>
        </w:rPr>
      </w:pPr>
      <w:r w:rsidRPr="006C271A">
        <w:rPr>
          <w:sz w:val="28"/>
          <w:szCs w:val="28"/>
        </w:rPr>
        <w:t xml:space="preserve">INVITATION </w:t>
      </w:r>
      <w:r w:rsidR="001B5B56">
        <w:rPr>
          <w:sz w:val="28"/>
          <w:szCs w:val="28"/>
        </w:rPr>
        <w:t>FOR</w:t>
      </w:r>
      <w:r w:rsidRPr="006C271A">
        <w:rPr>
          <w:sz w:val="28"/>
          <w:szCs w:val="28"/>
        </w:rPr>
        <w:t xml:space="preserve"> BID</w:t>
      </w:r>
      <w:r w:rsidR="001B5B56">
        <w:rPr>
          <w:sz w:val="28"/>
          <w:szCs w:val="28"/>
        </w:rPr>
        <w:t>S</w:t>
      </w:r>
    </w:p>
    <w:p w14:paraId="67CA487E" w14:textId="77777777" w:rsidR="00F75C9D" w:rsidRDefault="00F75C9D" w:rsidP="001C6369">
      <w:pPr>
        <w:rPr>
          <w:sz w:val="28"/>
          <w:szCs w:val="28"/>
          <w:u w:val="single"/>
        </w:rPr>
      </w:pPr>
    </w:p>
    <w:p w14:paraId="564C009C" w14:textId="04045914" w:rsidR="00F75C9D" w:rsidRDefault="00F75C9D" w:rsidP="00F75C9D">
      <w:r>
        <w:t xml:space="preserve">The Lewis and Clark County </w:t>
      </w:r>
      <w:r w:rsidR="001B5B56">
        <w:t xml:space="preserve">Board of County Commissioners </w:t>
      </w:r>
      <w:r>
        <w:t>is soliciting competitive bids from interested parties for</w:t>
      </w:r>
      <w:r w:rsidR="00BA66B2">
        <w:t xml:space="preserve"> the purchase of</w:t>
      </w:r>
      <w:r>
        <w:t xml:space="preserve"> </w:t>
      </w:r>
      <w:r w:rsidR="002A2C0B" w:rsidRPr="001B5B56">
        <w:t>1 ¼” minus top surfacing gravel</w:t>
      </w:r>
      <w:r w:rsidR="00964607">
        <w:t>.</w:t>
      </w:r>
    </w:p>
    <w:p w14:paraId="3CC0491F" w14:textId="77777777" w:rsidR="00F75C9D" w:rsidRDefault="00F75C9D" w:rsidP="00F75C9D"/>
    <w:p w14:paraId="37C20C0B" w14:textId="67582081" w:rsidR="00F75C9D" w:rsidRPr="00960538" w:rsidRDefault="00F75C9D" w:rsidP="00F75C9D">
      <w:r>
        <w:t xml:space="preserve">All Bids must be in accordance with the contract documents on file at the Lewis and Clark </w:t>
      </w:r>
      <w:r w:rsidR="00411509">
        <w:t>C</w:t>
      </w:r>
      <w:r>
        <w:t>ounty Public Works Office</w:t>
      </w:r>
      <w:r w:rsidR="00411509">
        <w:t>, 3402</w:t>
      </w:r>
      <w:r>
        <w:t xml:space="preserve"> Cooney Drive</w:t>
      </w:r>
      <w:r w:rsidR="00411509">
        <w:t>, Helena</w:t>
      </w:r>
      <w:r>
        <w:t xml:space="preserve"> MT 59602.</w:t>
      </w:r>
      <w:r w:rsidR="00411509">
        <w:t xml:space="preserve"> </w:t>
      </w:r>
      <w:r>
        <w:t xml:space="preserve">Copies of the contract documents used for preparing a bid may be obtained by </w:t>
      </w:r>
      <w:r w:rsidR="002A2C0B">
        <w:t xml:space="preserve">going to the Lewis and Clark County webpage at:  </w:t>
      </w:r>
      <w:hyperlink r:id="rId7" w:history="1">
        <w:r w:rsidR="002A2C0B" w:rsidRPr="00494349">
          <w:rPr>
            <w:rStyle w:val="Hyperlink"/>
          </w:rPr>
          <w:t>https://www.lccountymt.gov/Government/Grants-and-Purchasing/Bids-and-Proposals-Current</w:t>
        </w:r>
      </w:hyperlink>
      <w:r w:rsidR="005A7406">
        <w:rPr>
          <w:rStyle w:val="Hyperlink"/>
          <w:color w:val="auto"/>
          <w:u w:val="none"/>
        </w:rPr>
        <w:t>.</w:t>
      </w:r>
    </w:p>
    <w:p w14:paraId="2A54DD69" w14:textId="77777777" w:rsidR="002E3A04" w:rsidRDefault="002E3A04" w:rsidP="00F75C9D"/>
    <w:p w14:paraId="14BECFB3" w14:textId="65C4ABF2" w:rsidR="009E3DE8" w:rsidRDefault="009E3DE8" w:rsidP="00F75C9D">
      <w:r>
        <w:t>A pre</w:t>
      </w:r>
      <w:r w:rsidR="0099594E">
        <w:t>-</w:t>
      </w:r>
      <w:r>
        <w:t xml:space="preserve">bid conference will be </w:t>
      </w:r>
      <w:r w:rsidRPr="00243FBD">
        <w:t xml:space="preserve">held </w:t>
      </w:r>
      <w:r w:rsidR="00CD7A93" w:rsidRPr="00243FBD">
        <w:t xml:space="preserve">on </w:t>
      </w:r>
      <w:r w:rsidR="0099594E">
        <w:t xml:space="preserve">Wednesday, March 20 </w:t>
      </w:r>
      <w:r w:rsidRPr="00243FBD">
        <w:t xml:space="preserve">at </w:t>
      </w:r>
      <w:r w:rsidR="0099594E">
        <w:t xml:space="preserve">3:00 p.m. local time in the Public Works Weed District Conference Room, located at 3402 Cooney Drive, </w:t>
      </w:r>
      <w:r>
        <w:t>Helena, Montana. Lewis and Clark County strongly urges interested bidders to attend.</w:t>
      </w:r>
      <w:r w:rsidR="00FA68EC">
        <w:t xml:space="preserve"> </w:t>
      </w:r>
    </w:p>
    <w:p w14:paraId="7732D599" w14:textId="77777777" w:rsidR="009E3DE8" w:rsidRDefault="009E3DE8" w:rsidP="00F75C9D"/>
    <w:p w14:paraId="74394B09" w14:textId="2CDD674E" w:rsidR="009E3DE8" w:rsidRPr="009E3DE8" w:rsidRDefault="009E3DE8" w:rsidP="009E3DE8">
      <w:pPr>
        <w:jc w:val="both"/>
        <w:rPr>
          <w:szCs w:val="20"/>
        </w:rPr>
      </w:pPr>
      <w:r w:rsidRPr="009E3DE8">
        <w:rPr>
          <w:szCs w:val="20"/>
        </w:rPr>
        <w:t>Each bid or proposal must be accompanied by a Certified Check, Cashier’s Check or Bid Bond payable to Lewis and Clark County, in an amount not less than ten percent of the total amount of the bid.</w:t>
      </w:r>
    </w:p>
    <w:p w14:paraId="55008D3B" w14:textId="77777777" w:rsidR="009E3DE8" w:rsidRDefault="009E3DE8" w:rsidP="00F75C9D"/>
    <w:p w14:paraId="1136FF1B" w14:textId="0205CDB9" w:rsidR="002E3A04" w:rsidRDefault="002E3A04" w:rsidP="00F75C9D">
      <w:r w:rsidRPr="004D37B4">
        <w:t>Bids will be considered based on the most responsible bid submitted and the following criteria:</w:t>
      </w:r>
      <w:r w:rsidR="00411509" w:rsidRPr="004D37B4">
        <w:t xml:space="preserve">  </w:t>
      </w:r>
      <w:r w:rsidRPr="004217C0">
        <w:t>purchase price</w:t>
      </w:r>
      <w:r w:rsidR="0052269B" w:rsidRPr="004217C0">
        <w:t>, product availability</w:t>
      </w:r>
      <w:r w:rsidR="00FA68EC">
        <w:t>,</w:t>
      </w:r>
      <w:r w:rsidR="003D3133" w:rsidRPr="004217C0">
        <w:t xml:space="preserve"> </w:t>
      </w:r>
      <w:r w:rsidR="00AC75A6" w:rsidRPr="004217C0">
        <w:t>and specifications</w:t>
      </w:r>
      <w:r w:rsidRPr="004217C0">
        <w:t>.</w:t>
      </w:r>
    </w:p>
    <w:p w14:paraId="05E56D27" w14:textId="77777777" w:rsidR="002E3A04" w:rsidRDefault="002E3A04" w:rsidP="00F75C9D"/>
    <w:p w14:paraId="4D992970" w14:textId="79D01D25" w:rsidR="002E3A04" w:rsidRDefault="002E3A04" w:rsidP="00F75C9D">
      <w:pPr>
        <w:rPr>
          <w:b/>
        </w:rPr>
      </w:pPr>
      <w:r>
        <w:rPr>
          <w:b/>
        </w:rPr>
        <w:t xml:space="preserve">Sealed bids must be received at the Office of the </w:t>
      </w:r>
      <w:r w:rsidR="009E2302">
        <w:rPr>
          <w:b/>
        </w:rPr>
        <w:t xml:space="preserve">Board of County Commissioners, </w:t>
      </w:r>
      <w:r>
        <w:rPr>
          <w:b/>
        </w:rPr>
        <w:t xml:space="preserve">Room </w:t>
      </w:r>
      <w:r w:rsidRPr="00297439">
        <w:rPr>
          <w:b/>
        </w:rPr>
        <w:t>3</w:t>
      </w:r>
      <w:r w:rsidR="009300AC" w:rsidRPr="00297439">
        <w:rPr>
          <w:b/>
        </w:rPr>
        <w:t>45</w:t>
      </w:r>
      <w:r w:rsidRPr="00297439">
        <w:rPr>
          <w:b/>
        </w:rPr>
        <w:t xml:space="preserve">, City-County Building, 316 N. Park Avenue, Helena, MT 59623 no later than </w:t>
      </w:r>
      <w:r w:rsidR="00CD7A93">
        <w:rPr>
          <w:b/>
          <w:u w:val="single"/>
        </w:rPr>
        <w:t>4</w:t>
      </w:r>
      <w:r w:rsidR="004217C0">
        <w:rPr>
          <w:b/>
          <w:u w:val="single"/>
        </w:rPr>
        <w:t>:00</w:t>
      </w:r>
      <w:r w:rsidRPr="00297439">
        <w:rPr>
          <w:b/>
        </w:rPr>
        <w:t xml:space="preserve"> p.m. local time </w:t>
      </w:r>
      <w:r w:rsidRPr="00243FBD">
        <w:rPr>
          <w:b/>
        </w:rPr>
        <w:t>on</w:t>
      </w:r>
      <w:r w:rsidR="0099594E">
        <w:rPr>
          <w:b/>
        </w:rPr>
        <w:t xml:space="preserve"> Wednesday</w:t>
      </w:r>
      <w:r w:rsidR="001D571E">
        <w:rPr>
          <w:b/>
        </w:rPr>
        <w:t>,</w:t>
      </w:r>
      <w:r w:rsidR="0099594E">
        <w:rPr>
          <w:b/>
        </w:rPr>
        <w:t xml:space="preserve"> March 27</w:t>
      </w:r>
      <w:r w:rsidRPr="00297439">
        <w:rPr>
          <w:b/>
        </w:rPr>
        <w:t xml:space="preserve">. The envelope containing the sealed bid will be </w:t>
      </w:r>
      <w:r w:rsidR="00411509" w:rsidRPr="00297439">
        <w:rPr>
          <w:b/>
        </w:rPr>
        <w:t>labeled</w:t>
      </w:r>
      <w:r w:rsidR="00411509">
        <w:rPr>
          <w:b/>
        </w:rPr>
        <w:t xml:space="preserve"> </w:t>
      </w:r>
      <w:r w:rsidR="002A2C0B">
        <w:rPr>
          <w:b/>
        </w:rPr>
        <w:t xml:space="preserve">with the bidder’s name, address, and </w:t>
      </w:r>
      <w:r w:rsidR="00411509">
        <w:rPr>
          <w:b/>
        </w:rPr>
        <w:t>“</w:t>
      </w:r>
      <w:r w:rsidR="002A2C0B">
        <w:rPr>
          <w:b/>
        </w:rPr>
        <w:t>Augusta Gravel</w:t>
      </w:r>
      <w:r>
        <w:rPr>
          <w:b/>
        </w:rPr>
        <w:t xml:space="preserve"> Bid Enclosed”.</w:t>
      </w:r>
    </w:p>
    <w:p w14:paraId="07D79757" w14:textId="77777777" w:rsidR="002E3A04" w:rsidRDefault="002E3A04" w:rsidP="00F75C9D">
      <w:pPr>
        <w:rPr>
          <w:b/>
        </w:rPr>
      </w:pPr>
    </w:p>
    <w:p w14:paraId="74D59C6D" w14:textId="29FFB013" w:rsidR="002E3A04" w:rsidRDefault="002E3A04" w:rsidP="00F75C9D">
      <w:r>
        <w:t xml:space="preserve">Bids will be opened and read aloud at the public meeting of the County Commissioners on </w:t>
      </w:r>
      <w:r w:rsidR="0099594E">
        <w:t xml:space="preserve">Thursday, March 28 </w:t>
      </w:r>
      <w:r w:rsidRPr="00297439">
        <w:t xml:space="preserve">at </w:t>
      </w:r>
      <w:r w:rsidR="0099594E">
        <w:t>9:00 a.m.</w:t>
      </w:r>
      <w:r>
        <w:t xml:space="preserve"> local time in Room 330 of the City-County Building, 316 N. Park Avenue, Helena, MT.</w:t>
      </w:r>
    </w:p>
    <w:p w14:paraId="41DEE7CD" w14:textId="77777777" w:rsidR="002E3A04" w:rsidRDefault="002E3A04" w:rsidP="00F75C9D"/>
    <w:p w14:paraId="1F6F7406" w14:textId="77777777" w:rsidR="00411509" w:rsidRDefault="002E3A04" w:rsidP="00F75C9D">
      <w:r>
        <w:t xml:space="preserve">Lewis and Clark County reserves the right to reject any or all bids, to waive irregularities or to accept any bid deemed to be for the public good.  </w:t>
      </w:r>
    </w:p>
    <w:p w14:paraId="11C2C7C6" w14:textId="77777777" w:rsidR="001C6369" w:rsidRDefault="001C6369" w:rsidP="00F75C9D"/>
    <w:p w14:paraId="7876B63E" w14:textId="77777777" w:rsidR="00411509" w:rsidRDefault="00411509" w:rsidP="00F75C9D">
      <w:r>
        <w:t>Legal Ad:</w:t>
      </w:r>
      <w:r>
        <w:tab/>
        <w:t>Independent Record</w:t>
      </w:r>
    </w:p>
    <w:p w14:paraId="7D3A5504" w14:textId="77777777" w:rsidR="00411509" w:rsidRDefault="00411509" w:rsidP="00F75C9D"/>
    <w:p w14:paraId="41DC7B41" w14:textId="3F29B46C" w:rsidR="00411509" w:rsidRPr="00243FBD" w:rsidRDefault="00411509" w:rsidP="00F75C9D">
      <w:r>
        <w:t>Publish:</w:t>
      </w:r>
      <w:r>
        <w:tab/>
      </w:r>
      <w:r w:rsidR="002A2C0B">
        <w:t xml:space="preserve">Saturday, </w:t>
      </w:r>
      <w:r w:rsidR="00FA68EC">
        <w:t>March 9, 2024</w:t>
      </w:r>
    </w:p>
    <w:p w14:paraId="2FDB52D5" w14:textId="6445213E" w:rsidR="002A2C0B" w:rsidRPr="00243FBD" w:rsidRDefault="002A2C0B" w:rsidP="002A2C0B">
      <w:pPr>
        <w:ind w:left="720" w:firstLine="720"/>
      </w:pPr>
      <w:r>
        <w:t xml:space="preserve">Saturday, </w:t>
      </w:r>
      <w:r w:rsidR="00FA68EC">
        <w:t>March 16,2024</w:t>
      </w:r>
    </w:p>
    <w:p w14:paraId="100D11C8" w14:textId="77777777" w:rsidR="00401471" w:rsidRDefault="00401471" w:rsidP="00F75C9D"/>
    <w:p w14:paraId="606FCC64" w14:textId="77777777" w:rsidR="00401471" w:rsidRDefault="00401471" w:rsidP="00F75C9D"/>
    <w:p w14:paraId="3C011502" w14:textId="77777777" w:rsidR="00401471" w:rsidRDefault="00401471" w:rsidP="00F75C9D"/>
    <w:p w14:paraId="108FD129" w14:textId="77777777" w:rsidR="00401471" w:rsidRDefault="00401471" w:rsidP="00F75C9D"/>
    <w:p w14:paraId="7857C6CA" w14:textId="77777777" w:rsidR="001C6369" w:rsidRDefault="001C6369" w:rsidP="00F75C9D"/>
    <w:p w14:paraId="5A723CBA" w14:textId="77777777" w:rsidR="001C6369" w:rsidRDefault="001C6369" w:rsidP="00F75C9D"/>
    <w:p w14:paraId="6B908375" w14:textId="77777777" w:rsidR="001C6369" w:rsidRDefault="001C6369" w:rsidP="00F75C9D"/>
    <w:p w14:paraId="2210222E" w14:textId="77777777" w:rsidR="001C6369" w:rsidRDefault="001C6369" w:rsidP="00F75C9D"/>
    <w:p w14:paraId="73ADA3BE" w14:textId="77777777" w:rsidR="004D37B4" w:rsidRDefault="004D37B4" w:rsidP="00E90EDD">
      <w:pPr>
        <w:pStyle w:val="Title"/>
        <w:jc w:val="left"/>
        <w:rPr>
          <w:rFonts w:ascii="Times New Roman" w:hAnsi="Times New Roman" w:cs="Times New Roman"/>
        </w:rPr>
      </w:pPr>
    </w:p>
    <w:sectPr w:rsidR="004D37B4" w:rsidSect="007C71CB">
      <w:pgSz w:w="12240" w:h="15840" w:code="1"/>
      <w:pgMar w:top="1440" w:right="1440" w:bottom="86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6BB5" w14:textId="77777777" w:rsidR="007C71CB" w:rsidRDefault="007C71CB" w:rsidP="00E252DD">
      <w:r>
        <w:separator/>
      </w:r>
    </w:p>
  </w:endnote>
  <w:endnote w:type="continuationSeparator" w:id="0">
    <w:p w14:paraId="6DFD9482" w14:textId="77777777" w:rsidR="007C71CB" w:rsidRDefault="007C71CB" w:rsidP="00E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B3C7" w14:textId="77777777" w:rsidR="007C71CB" w:rsidRDefault="007C71CB" w:rsidP="00E252DD">
      <w:r>
        <w:separator/>
      </w:r>
    </w:p>
  </w:footnote>
  <w:footnote w:type="continuationSeparator" w:id="0">
    <w:p w14:paraId="1DC9DC55" w14:textId="77777777" w:rsidR="007C71CB" w:rsidRDefault="007C71CB" w:rsidP="00E2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FA"/>
    <w:multiLevelType w:val="hybridMultilevel"/>
    <w:tmpl w:val="E642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2E1"/>
    <w:multiLevelType w:val="hybridMultilevel"/>
    <w:tmpl w:val="7100737E"/>
    <w:lvl w:ilvl="0" w:tplc="815E689A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104680C"/>
    <w:multiLevelType w:val="multilevel"/>
    <w:tmpl w:val="D20A5A06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2CC2A1D"/>
    <w:multiLevelType w:val="hybridMultilevel"/>
    <w:tmpl w:val="974CB862"/>
    <w:lvl w:ilvl="0" w:tplc="6920574C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AD77B6D"/>
    <w:multiLevelType w:val="hybridMultilevel"/>
    <w:tmpl w:val="0AD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F0C70"/>
    <w:multiLevelType w:val="hybridMultilevel"/>
    <w:tmpl w:val="355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89747">
    <w:abstractNumId w:val="4"/>
  </w:num>
  <w:num w:numId="2" w16cid:durableId="888810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02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26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607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836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YwMDc1sDAwMjE0MLNQ0lEKTi0uzszPAykwqgUAL4tCsiwAAAA="/>
  </w:docVars>
  <w:rsids>
    <w:rsidRoot w:val="00F75C9D"/>
    <w:rsid w:val="00002737"/>
    <w:rsid w:val="000151BE"/>
    <w:rsid w:val="00047E73"/>
    <w:rsid w:val="000632A1"/>
    <w:rsid w:val="0006544E"/>
    <w:rsid w:val="000678EE"/>
    <w:rsid w:val="000931E4"/>
    <w:rsid w:val="000A1886"/>
    <w:rsid w:val="000A2B19"/>
    <w:rsid w:val="000A5B55"/>
    <w:rsid w:val="000C5C99"/>
    <w:rsid w:val="00101500"/>
    <w:rsid w:val="00157BDC"/>
    <w:rsid w:val="00157F27"/>
    <w:rsid w:val="00175DB5"/>
    <w:rsid w:val="00191ABC"/>
    <w:rsid w:val="001A37A6"/>
    <w:rsid w:val="001B5B56"/>
    <w:rsid w:val="001C4445"/>
    <w:rsid w:val="001C50F6"/>
    <w:rsid w:val="001C6369"/>
    <w:rsid w:val="001D0D8B"/>
    <w:rsid w:val="001D571E"/>
    <w:rsid w:val="001E6E98"/>
    <w:rsid w:val="00221FEB"/>
    <w:rsid w:val="002361EC"/>
    <w:rsid w:val="00236FE1"/>
    <w:rsid w:val="00243FBD"/>
    <w:rsid w:val="002664B5"/>
    <w:rsid w:val="00297439"/>
    <w:rsid w:val="002A0F93"/>
    <w:rsid w:val="002A2C0B"/>
    <w:rsid w:val="002B6753"/>
    <w:rsid w:val="002C15FF"/>
    <w:rsid w:val="002E1125"/>
    <w:rsid w:val="002E3A04"/>
    <w:rsid w:val="002F5434"/>
    <w:rsid w:val="00310E79"/>
    <w:rsid w:val="00342045"/>
    <w:rsid w:val="003A55D3"/>
    <w:rsid w:val="003B1AC1"/>
    <w:rsid w:val="003D18E4"/>
    <w:rsid w:val="003D3133"/>
    <w:rsid w:val="00401471"/>
    <w:rsid w:val="00411509"/>
    <w:rsid w:val="00413099"/>
    <w:rsid w:val="004205F7"/>
    <w:rsid w:val="004217C0"/>
    <w:rsid w:val="00430B7A"/>
    <w:rsid w:val="00442BAF"/>
    <w:rsid w:val="00454CCD"/>
    <w:rsid w:val="00455BF8"/>
    <w:rsid w:val="00456921"/>
    <w:rsid w:val="004833B4"/>
    <w:rsid w:val="004B3038"/>
    <w:rsid w:val="004B63F9"/>
    <w:rsid w:val="004C7731"/>
    <w:rsid w:val="004D37B4"/>
    <w:rsid w:val="004D4F4B"/>
    <w:rsid w:val="004E4672"/>
    <w:rsid w:val="00512167"/>
    <w:rsid w:val="0052269B"/>
    <w:rsid w:val="0052290B"/>
    <w:rsid w:val="00541367"/>
    <w:rsid w:val="0054499E"/>
    <w:rsid w:val="00562B31"/>
    <w:rsid w:val="00567C5A"/>
    <w:rsid w:val="00582E42"/>
    <w:rsid w:val="005847B9"/>
    <w:rsid w:val="005A7406"/>
    <w:rsid w:val="00612A43"/>
    <w:rsid w:val="00613789"/>
    <w:rsid w:val="00663EC7"/>
    <w:rsid w:val="00667319"/>
    <w:rsid w:val="006C271A"/>
    <w:rsid w:val="006D0D33"/>
    <w:rsid w:val="006D4751"/>
    <w:rsid w:val="006D6AD6"/>
    <w:rsid w:val="006E0DA6"/>
    <w:rsid w:val="006E45F9"/>
    <w:rsid w:val="00750806"/>
    <w:rsid w:val="00754DD3"/>
    <w:rsid w:val="00774DC5"/>
    <w:rsid w:val="007B1270"/>
    <w:rsid w:val="007C71CB"/>
    <w:rsid w:val="007E7A61"/>
    <w:rsid w:val="00800A2F"/>
    <w:rsid w:val="00812568"/>
    <w:rsid w:val="00842A66"/>
    <w:rsid w:val="00865CC7"/>
    <w:rsid w:val="00874E07"/>
    <w:rsid w:val="008767DA"/>
    <w:rsid w:val="00892CFC"/>
    <w:rsid w:val="00896536"/>
    <w:rsid w:val="008A1604"/>
    <w:rsid w:val="008B0CFC"/>
    <w:rsid w:val="008E1812"/>
    <w:rsid w:val="009067EE"/>
    <w:rsid w:val="009300AC"/>
    <w:rsid w:val="00941B4F"/>
    <w:rsid w:val="00960538"/>
    <w:rsid w:val="00964607"/>
    <w:rsid w:val="009760C3"/>
    <w:rsid w:val="00985045"/>
    <w:rsid w:val="009927DC"/>
    <w:rsid w:val="0099594E"/>
    <w:rsid w:val="009E2302"/>
    <w:rsid w:val="009E3DE8"/>
    <w:rsid w:val="00A11FEF"/>
    <w:rsid w:val="00A261AD"/>
    <w:rsid w:val="00A35C18"/>
    <w:rsid w:val="00A43217"/>
    <w:rsid w:val="00A762E4"/>
    <w:rsid w:val="00A765E2"/>
    <w:rsid w:val="00A82F74"/>
    <w:rsid w:val="00A91A84"/>
    <w:rsid w:val="00A95C5F"/>
    <w:rsid w:val="00AA564C"/>
    <w:rsid w:val="00AA7456"/>
    <w:rsid w:val="00AC113F"/>
    <w:rsid w:val="00AC5362"/>
    <w:rsid w:val="00AC75A6"/>
    <w:rsid w:val="00AF23CF"/>
    <w:rsid w:val="00B11240"/>
    <w:rsid w:val="00B23186"/>
    <w:rsid w:val="00B248FF"/>
    <w:rsid w:val="00BA5310"/>
    <w:rsid w:val="00BA66B2"/>
    <w:rsid w:val="00BB65C2"/>
    <w:rsid w:val="00BB6F16"/>
    <w:rsid w:val="00BB7AB4"/>
    <w:rsid w:val="00BC6DF0"/>
    <w:rsid w:val="00BF2F88"/>
    <w:rsid w:val="00C21631"/>
    <w:rsid w:val="00C245D1"/>
    <w:rsid w:val="00C34BCE"/>
    <w:rsid w:val="00CA36C9"/>
    <w:rsid w:val="00CC33F7"/>
    <w:rsid w:val="00CD5924"/>
    <w:rsid w:val="00CD7A93"/>
    <w:rsid w:val="00CE31FE"/>
    <w:rsid w:val="00CF34F2"/>
    <w:rsid w:val="00CF4F49"/>
    <w:rsid w:val="00D06FEC"/>
    <w:rsid w:val="00D30D28"/>
    <w:rsid w:val="00D45F9B"/>
    <w:rsid w:val="00D7016F"/>
    <w:rsid w:val="00D8119A"/>
    <w:rsid w:val="00D9146B"/>
    <w:rsid w:val="00DA081F"/>
    <w:rsid w:val="00DB4B25"/>
    <w:rsid w:val="00DF654F"/>
    <w:rsid w:val="00DF67EE"/>
    <w:rsid w:val="00E06F34"/>
    <w:rsid w:val="00E252DD"/>
    <w:rsid w:val="00E31593"/>
    <w:rsid w:val="00E3511D"/>
    <w:rsid w:val="00E3541E"/>
    <w:rsid w:val="00E6620A"/>
    <w:rsid w:val="00E76B48"/>
    <w:rsid w:val="00E8668B"/>
    <w:rsid w:val="00E90EDD"/>
    <w:rsid w:val="00E943AC"/>
    <w:rsid w:val="00E95C7C"/>
    <w:rsid w:val="00EA2515"/>
    <w:rsid w:val="00EC08C3"/>
    <w:rsid w:val="00EC47A0"/>
    <w:rsid w:val="00EC6E32"/>
    <w:rsid w:val="00ED1CFC"/>
    <w:rsid w:val="00F01289"/>
    <w:rsid w:val="00F029A8"/>
    <w:rsid w:val="00F02CAB"/>
    <w:rsid w:val="00F1385F"/>
    <w:rsid w:val="00F55DC0"/>
    <w:rsid w:val="00F66F10"/>
    <w:rsid w:val="00F75C9D"/>
    <w:rsid w:val="00F949C6"/>
    <w:rsid w:val="00FA3649"/>
    <w:rsid w:val="00FA68EC"/>
    <w:rsid w:val="00FE587F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6F0AB6"/>
  <w15:docId w15:val="{19967659-9917-4A42-980B-EEA65B1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B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1471"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1471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01471"/>
    <w:pPr>
      <w:tabs>
        <w:tab w:val="center" w:pos="4680"/>
      </w:tabs>
      <w:jc w:val="center"/>
      <w:outlineLvl w:val="0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401471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01471"/>
    <w:pPr>
      <w:tabs>
        <w:tab w:val="center" w:pos="4680"/>
      </w:tabs>
      <w:jc w:val="center"/>
      <w:outlineLvl w:val="0"/>
    </w:pPr>
    <w:rPr>
      <w:rFonts w:ascii="Arial" w:hAnsi="Arial" w:cs="Arial"/>
      <w:b/>
      <w:bCs/>
    </w:rPr>
  </w:style>
  <w:style w:type="character" w:customStyle="1" w:styleId="SubtitleChar">
    <w:name w:val="Subtitle Char"/>
    <w:link w:val="Subtitle"/>
    <w:rsid w:val="00401471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0147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link w:val="BodyTextIndent"/>
    <w:rsid w:val="00401471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E252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52DD"/>
    <w:rPr>
      <w:sz w:val="24"/>
      <w:szCs w:val="24"/>
    </w:rPr>
  </w:style>
  <w:style w:type="paragraph" w:styleId="Footer">
    <w:name w:val="footer"/>
    <w:basedOn w:val="Normal"/>
    <w:link w:val="FooterChar"/>
    <w:rsid w:val="00E252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52DD"/>
    <w:rPr>
      <w:sz w:val="24"/>
      <w:szCs w:val="24"/>
    </w:rPr>
  </w:style>
  <w:style w:type="table" w:styleId="TableGrid">
    <w:name w:val="Table Grid"/>
    <w:basedOn w:val="TableNormal"/>
    <w:rsid w:val="004E467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2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C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7A0"/>
  </w:style>
  <w:style w:type="paragraph" w:styleId="CommentSubject">
    <w:name w:val="annotation subject"/>
    <w:basedOn w:val="CommentText"/>
    <w:next w:val="CommentText"/>
    <w:link w:val="CommentSubjectChar"/>
    <w:rsid w:val="00E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7A0"/>
    <w:rPr>
      <w:b/>
      <w:bCs/>
    </w:rPr>
  </w:style>
  <w:style w:type="paragraph" w:styleId="ListParagraph">
    <w:name w:val="List Paragraph"/>
    <w:basedOn w:val="Normal"/>
    <w:uiPriority w:val="34"/>
    <w:qFormat/>
    <w:rsid w:val="0048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ccountymt.gov/Government/Grants-and-Purchasing/Bids-and-Proposals-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Information Technology &amp; Services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MMURPHY</dc:creator>
  <cp:lastModifiedBy>Casey Hayes</cp:lastModifiedBy>
  <cp:revision>8</cp:revision>
  <cp:lastPrinted>2017-05-04T13:34:00Z</cp:lastPrinted>
  <dcterms:created xsi:type="dcterms:W3CDTF">2024-03-05T21:10:00Z</dcterms:created>
  <dcterms:modified xsi:type="dcterms:W3CDTF">2024-03-08T18:10:00Z</dcterms:modified>
</cp:coreProperties>
</file>