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20F3" w14:textId="77777777" w:rsidR="004A7C31" w:rsidRPr="007A7342" w:rsidRDefault="004A7C31" w:rsidP="0031013B">
      <w:pPr>
        <w:pStyle w:val="Title"/>
        <w:spacing w:after="0"/>
        <w:rPr>
          <w:rFonts w:asciiTheme="minorHAnsi" w:hAnsiTheme="minorHAnsi" w:cstheme="minorHAnsi"/>
        </w:rPr>
      </w:pPr>
      <w:r w:rsidRPr="007A7342">
        <w:rPr>
          <w:rFonts w:asciiTheme="minorHAnsi" w:hAnsiTheme="minorHAnsi" w:cstheme="minorHAnsi"/>
        </w:rPr>
        <w:t>INVITATION TO BID</w:t>
      </w:r>
    </w:p>
    <w:p w14:paraId="3F7482D0" w14:textId="6E575D6D" w:rsidR="00352A29" w:rsidRPr="00C6650F" w:rsidRDefault="00352A29" w:rsidP="00352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C6650F">
        <w:rPr>
          <w:rFonts w:asciiTheme="minorHAnsi" w:hAnsiTheme="minorHAnsi" w:cstheme="minorHAnsi"/>
          <w:szCs w:val="22"/>
        </w:rPr>
        <w:t>The Board of County Commissioners of Lewis and Clark County is soliciting competitive bids for the construction of the Lewis &amp; Clark County – 202</w:t>
      </w:r>
      <w:r w:rsidR="00DC5334">
        <w:rPr>
          <w:rFonts w:asciiTheme="minorHAnsi" w:hAnsiTheme="minorHAnsi" w:cstheme="minorHAnsi"/>
          <w:szCs w:val="22"/>
        </w:rPr>
        <w:t>4</w:t>
      </w:r>
      <w:r w:rsidRPr="00C6650F">
        <w:rPr>
          <w:rFonts w:asciiTheme="minorHAnsi" w:hAnsiTheme="minorHAnsi" w:cstheme="minorHAnsi"/>
          <w:szCs w:val="22"/>
        </w:rPr>
        <w:t xml:space="preserve"> </w:t>
      </w:r>
      <w:r>
        <w:rPr>
          <w:rFonts w:asciiTheme="minorHAnsi" w:hAnsiTheme="minorHAnsi" w:cstheme="minorHAnsi"/>
          <w:szCs w:val="22"/>
        </w:rPr>
        <w:t>Chip Seal</w:t>
      </w:r>
      <w:r w:rsidRPr="00C6650F">
        <w:rPr>
          <w:rFonts w:asciiTheme="minorHAnsi" w:hAnsiTheme="minorHAnsi" w:cstheme="minorHAnsi"/>
          <w:szCs w:val="22"/>
        </w:rPr>
        <w:t xml:space="preserve"> Project.  The project generally consists of </w:t>
      </w:r>
      <w:r>
        <w:rPr>
          <w:rFonts w:asciiTheme="minorHAnsi" w:hAnsiTheme="minorHAnsi" w:cstheme="minorHAnsi"/>
          <w:szCs w:val="22"/>
        </w:rPr>
        <w:t>chip seal surfacing, fo</w:t>
      </w:r>
      <w:r w:rsidR="00DC5334">
        <w:rPr>
          <w:rFonts w:asciiTheme="minorHAnsi" w:hAnsiTheme="minorHAnsi" w:cstheme="minorHAnsi"/>
          <w:szCs w:val="22"/>
        </w:rPr>
        <w:t>g</w:t>
      </w:r>
      <w:r>
        <w:rPr>
          <w:rFonts w:asciiTheme="minorHAnsi" w:hAnsiTheme="minorHAnsi" w:cstheme="minorHAnsi"/>
          <w:szCs w:val="22"/>
        </w:rPr>
        <w:t xml:space="preserve"> sealing, and paint striping on </w:t>
      </w:r>
      <w:r w:rsidRPr="00C6650F">
        <w:rPr>
          <w:rFonts w:asciiTheme="minorHAnsi" w:hAnsiTheme="minorHAnsi" w:cstheme="minorHAnsi"/>
          <w:szCs w:val="22"/>
        </w:rPr>
        <w:t xml:space="preserve">various county roads and </w:t>
      </w:r>
      <w:proofErr w:type="spellStart"/>
      <w:r w:rsidRPr="00C6650F">
        <w:rPr>
          <w:rFonts w:asciiTheme="minorHAnsi" w:hAnsiTheme="minorHAnsi" w:cstheme="minorHAnsi"/>
          <w:szCs w:val="22"/>
        </w:rPr>
        <w:t>RID’s</w:t>
      </w:r>
      <w:proofErr w:type="spellEnd"/>
      <w:r w:rsidRPr="00C6650F">
        <w:rPr>
          <w:rFonts w:asciiTheme="minorHAnsi" w:hAnsiTheme="minorHAnsi" w:cstheme="minorHAnsi"/>
          <w:szCs w:val="22"/>
        </w:rPr>
        <w:t xml:space="preserve"> </w:t>
      </w:r>
      <w:r>
        <w:rPr>
          <w:rFonts w:asciiTheme="minorHAnsi" w:hAnsiTheme="minorHAnsi" w:cstheme="minorHAnsi"/>
          <w:szCs w:val="22"/>
        </w:rPr>
        <w:t xml:space="preserve">in </w:t>
      </w:r>
      <w:r w:rsidRPr="00C6650F">
        <w:rPr>
          <w:rFonts w:asciiTheme="minorHAnsi" w:hAnsiTheme="minorHAnsi" w:cstheme="minorHAnsi"/>
          <w:szCs w:val="22"/>
        </w:rPr>
        <w:t xml:space="preserve">Lewis and Clark County, Montana, and must be completed by the date noted in Article 4 of the Agreement. </w:t>
      </w:r>
    </w:p>
    <w:p w14:paraId="73CB2D6A" w14:textId="6CB421EC" w:rsidR="00352A29" w:rsidRPr="004F0A07" w:rsidRDefault="00352A29" w:rsidP="00352A29">
      <w:pPr>
        <w:jc w:val="left"/>
        <w:rPr>
          <w:rFonts w:asciiTheme="minorHAnsi" w:hAnsiTheme="minorHAnsi" w:cstheme="minorHAnsi"/>
          <w:szCs w:val="22"/>
        </w:rPr>
      </w:pPr>
      <w:r w:rsidRPr="004F0A07">
        <w:rPr>
          <w:rFonts w:asciiTheme="minorHAnsi" w:hAnsiTheme="minorHAnsi" w:cstheme="minorHAnsi"/>
          <w:szCs w:val="22"/>
        </w:rPr>
        <w:t xml:space="preserve">All Bids must be in accordance with the contract documents.  The contract documents may be examined or obtained on the Lewis and Clark County webpage at: </w:t>
      </w:r>
      <w:hyperlink r:id="rId6" w:history="1">
        <w:r w:rsidR="002A01C2" w:rsidRPr="004F0A07">
          <w:rPr>
            <w:rStyle w:val="Hyperlink"/>
            <w:rFonts w:asciiTheme="minorHAnsi" w:hAnsiTheme="minorHAnsi" w:cstheme="minorHAnsi"/>
          </w:rPr>
          <w:t>https://www.lccountymt.gov/Government/Grants-and-Purchasing/Bids-and-Proposals-Current</w:t>
        </w:r>
      </w:hyperlink>
      <w:r w:rsidR="002A01C2" w:rsidRPr="004F0A07">
        <w:rPr>
          <w:rFonts w:asciiTheme="minorHAnsi" w:hAnsiTheme="minorHAnsi" w:cstheme="minorHAnsi"/>
        </w:rPr>
        <w:t xml:space="preserve"> </w:t>
      </w:r>
      <w:r w:rsidRPr="004F0A07">
        <w:rPr>
          <w:rFonts w:asciiTheme="minorHAnsi" w:hAnsiTheme="minorHAnsi" w:cstheme="minorHAnsi"/>
          <w:szCs w:val="22"/>
        </w:rPr>
        <w:t xml:space="preserve">or by calling (406) 447-8035 in accordance with Article 2.01 of Instructions to Bidders.  Contractors are encouraged to check for any addenda issued at </w:t>
      </w:r>
      <w:hyperlink r:id="rId7" w:history="1">
        <w:r w:rsidR="002A01C2" w:rsidRPr="004F0A07">
          <w:rPr>
            <w:rStyle w:val="Hyperlink"/>
            <w:rFonts w:asciiTheme="minorHAnsi" w:hAnsiTheme="minorHAnsi" w:cstheme="minorHAnsi"/>
          </w:rPr>
          <w:t>https://www.lccountymt.gov/Government/Grants-and-Purchasing/Bids-and-Proposals-Current</w:t>
        </w:r>
      </w:hyperlink>
      <w:r w:rsidR="002A01C2" w:rsidRPr="004F0A07">
        <w:rPr>
          <w:rFonts w:asciiTheme="minorHAnsi" w:hAnsiTheme="minorHAnsi" w:cstheme="minorHAnsi"/>
        </w:rPr>
        <w:t xml:space="preserve"> </w:t>
      </w:r>
      <w:r w:rsidRPr="004F0A07">
        <w:rPr>
          <w:rFonts w:asciiTheme="minorHAnsi" w:hAnsiTheme="minorHAnsi" w:cstheme="minorHAnsi"/>
          <w:szCs w:val="22"/>
        </w:rPr>
        <w:t>prior to submitting a bid.</w:t>
      </w:r>
    </w:p>
    <w:p w14:paraId="549A4321" w14:textId="2CA287BD" w:rsidR="00352A29" w:rsidRPr="004F0A07" w:rsidRDefault="00352A29" w:rsidP="00352A29">
      <w:pPr>
        <w:jc w:val="left"/>
        <w:rPr>
          <w:rFonts w:asciiTheme="minorHAnsi" w:hAnsiTheme="minorHAnsi" w:cstheme="minorHAnsi"/>
          <w:b/>
          <w:szCs w:val="22"/>
        </w:rPr>
      </w:pPr>
      <w:bookmarkStart w:id="0" w:name="_Hlk39040440"/>
      <w:r w:rsidRPr="004F0A07">
        <w:rPr>
          <w:rFonts w:asciiTheme="minorHAnsi" w:hAnsiTheme="minorHAnsi" w:cstheme="minorHAnsi"/>
          <w:b/>
          <w:szCs w:val="22"/>
        </w:rPr>
        <w:t xml:space="preserve">Sealed bids will be received at the Office of the Board of County Commissioners, in the City County Building, Room 345, 316 North Park Avenue, Helena, Montana, 59623 until 4:00 p. m.  local time on Monday, </w:t>
      </w:r>
      <w:r w:rsidR="004F0A07" w:rsidRPr="004F0A07">
        <w:rPr>
          <w:rFonts w:asciiTheme="minorHAnsi" w:hAnsiTheme="minorHAnsi" w:cstheme="minorHAnsi"/>
          <w:b/>
          <w:szCs w:val="22"/>
        </w:rPr>
        <w:t>March</w:t>
      </w:r>
      <w:r w:rsidRPr="004F0A07">
        <w:rPr>
          <w:rFonts w:asciiTheme="minorHAnsi" w:hAnsiTheme="minorHAnsi" w:cstheme="minorHAnsi"/>
          <w:b/>
          <w:szCs w:val="22"/>
        </w:rPr>
        <w:t xml:space="preserve"> </w:t>
      </w:r>
      <w:r w:rsidR="004F0A07" w:rsidRPr="004F0A07">
        <w:rPr>
          <w:rFonts w:asciiTheme="minorHAnsi" w:hAnsiTheme="minorHAnsi" w:cstheme="minorHAnsi"/>
          <w:b/>
          <w:szCs w:val="22"/>
        </w:rPr>
        <w:t>11</w:t>
      </w:r>
      <w:r w:rsidRPr="004F0A07">
        <w:rPr>
          <w:rFonts w:asciiTheme="minorHAnsi" w:hAnsiTheme="minorHAnsi" w:cstheme="minorHAnsi"/>
          <w:b/>
          <w:szCs w:val="22"/>
        </w:rPr>
        <w:t>, 202</w:t>
      </w:r>
      <w:r w:rsidR="004F0A07" w:rsidRPr="004F0A07">
        <w:rPr>
          <w:rFonts w:asciiTheme="minorHAnsi" w:hAnsiTheme="minorHAnsi" w:cstheme="minorHAnsi"/>
          <w:b/>
          <w:szCs w:val="22"/>
        </w:rPr>
        <w:t>4</w:t>
      </w:r>
      <w:r w:rsidRPr="004F0A07">
        <w:rPr>
          <w:rFonts w:asciiTheme="minorHAnsi" w:hAnsiTheme="minorHAnsi" w:cstheme="minorHAnsi"/>
          <w:b/>
          <w:szCs w:val="22"/>
        </w:rPr>
        <w:t>.  The envelope containing the sealed bid will be labeled “202</w:t>
      </w:r>
      <w:r w:rsidR="00D86823">
        <w:rPr>
          <w:rFonts w:asciiTheme="minorHAnsi" w:hAnsiTheme="minorHAnsi" w:cstheme="minorHAnsi"/>
          <w:b/>
          <w:szCs w:val="22"/>
        </w:rPr>
        <w:t>4</w:t>
      </w:r>
      <w:r w:rsidRPr="004F0A07">
        <w:rPr>
          <w:rFonts w:asciiTheme="minorHAnsi" w:hAnsiTheme="minorHAnsi" w:cstheme="minorHAnsi"/>
          <w:b/>
          <w:szCs w:val="22"/>
        </w:rPr>
        <w:t xml:space="preserve"> Chip Seal, Bid Enclosed”.</w:t>
      </w:r>
    </w:p>
    <w:bookmarkEnd w:id="0"/>
    <w:p w14:paraId="3D0E1A23" w14:textId="74F59FD7" w:rsidR="00352A29" w:rsidRPr="00C6650F" w:rsidRDefault="00352A29" w:rsidP="00352A29">
      <w:pPr>
        <w:jc w:val="left"/>
        <w:rPr>
          <w:rFonts w:asciiTheme="minorHAnsi" w:hAnsiTheme="minorHAnsi" w:cstheme="minorHAnsi"/>
          <w:szCs w:val="22"/>
        </w:rPr>
      </w:pPr>
      <w:r w:rsidRPr="00C6650F">
        <w:rPr>
          <w:rFonts w:asciiTheme="minorHAnsi" w:hAnsiTheme="minorHAnsi" w:cstheme="minorHAnsi"/>
          <w:szCs w:val="22"/>
        </w:rPr>
        <w:t xml:space="preserve">Responsive bids will be publicly opened and read aloud </w:t>
      </w:r>
      <w:r w:rsidRPr="004F0A07">
        <w:rPr>
          <w:rFonts w:asciiTheme="minorHAnsi" w:hAnsiTheme="minorHAnsi" w:cstheme="minorHAnsi"/>
          <w:szCs w:val="22"/>
        </w:rPr>
        <w:t xml:space="preserve">on Tuesday </w:t>
      </w:r>
      <w:r w:rsidR="004F0A07" w:rsidRPr="004F0A07">
        <w:rPr>
          <w:rFonts w:asciiTheme="minorHAnsi" w:hAnsiTheme="minorHAnsi" w:cstheme="minorHAnsi"/>
          <w:szCs w:val="22"/>
        </w:rPr>
        <w:t>March 12</w:t>
      </w:r>
      <w:r w:rsidRPr="004F0A07">
        <w:rPr>
          <w:rFonts w:asciiTheme="minorHAnsi" w:hAnsiTheme="minorHAnsi" w:cstheme="minorHAnsi"/>
          <w:szCs w:val="22"/>
        </w:rPr>
        <w:t xml:space="preserve">, </w:t>
      </w:r>
      <w:proofErr w:type="gramStart"/>
      <w:r w:rsidRPr="004F0A07">
        <w:rPr>
          <w:rFonts w:asciiTheme="minorHAnsi" w:hAnsiTheme="minorHAnsi" w:cstheme="minorHAnsi"/>
          <w:szCs w:val="22"/>
        </w:rPr>
        <w:t>202</w:t>
      </w:r>
      <w:r w:rsidR="004F0A07" w:rsidRPr="004F0A07">
        <w:rPr>
          <w:rFonts w:asciiTheme="minorHAnsi" w:hAnsiTheme="minorHAnsi" w:cstheme="minorHAnsi"/>
          <w:szCs w:val="22"/>
        </w:rPr>
        <w:t>4</w:t>
      </w:r>
      <w:proofErr w:type="gramEnd"/>
      <w:r w:rsidRPr="004F0A07">
        <w:rPr>
          <w:rFonts w:asciiTheme="minorHAnsi" w:hAnsiTheme="minorHAnsi" w:cstheme="minorHAnsi"/>
          <w:szCs w:val="22"/>
        </w:rPr>
        <w:t xml:space="preserve"> at</w:t>
      </w:r>
      <w:r w:rsidRPr="00C6650F">
        <w:rPr>
          <w:rFonts w:asciiTheme="minorHAnsi" w:hAnsiTheme="minorHAnsi" w:cstheme="minorHAnsi"/>
          <w:szCs w:val="22"/>
        </w:rPr>
        <w:t xml:space="preserve"> 9:00 a.m. in Room 330 in the City County Building, 316 N. Park Avenue, Helena, MT.</w:t>
      </w:r>
    </w:p>
    <w:p w14:paraId="610D7FB0" w14:textId="5B7081F9" w:rsidR="00352A29" w:rsidRPr="00C6650F" w:rsidRDefault="00352A29" w:rsidP="00352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C6650F">
        <w:rPr>
          <w:rFonts w:asciiTheme="minorHAnsi" w:hAnsiTheme="minorHAnsi" w:cstheme="minorHAnsi"/>
          <w:szCs w:val="22"/>
        </w:rPr>
        <w:t xml:space="preserve">There </w:t>
      </w:r>
      <w:r w:rsidRPr="004F0A07">
        <w:rPr>
          <w:rFonts w:asciiTheme="minorHAnsi" w:hAnsiTheme="minorHAnsi" w:cstheme="minorHAnsi"/>
          <w:szCs w:val="22"/>
        </w:rPr>
        <w:t xml:space="preserve">will be a Pre-Bid Conference on </w:t>
      </w:r>
      <w:r w:rsidR="004F0A07" w:rsidRPr="004F0A07">
        <w:rPr>
          <w:rFonts w:asciiTheme="minorHAnsi" w:hAnsiTheme="minorHAnsi" w:cstheme="minorHAnsi"/>
          <w:szCs w:val="22"/>
        </w:rPr>
        <w:t>Wednesday</w:t>
      </w:r>
      <w:r w:rsidRPr="004F0A07">
        <w:rPr>
          <w:rFonts w:asciiTheme="minorHAnsi" w:hAnsiTheme="minorHAnsi" w:cstheme="minorHAnsi"/>
          <w:szCs w:val="22"/>
        </w:rPr>
        <w:t xml:space="preserve">, </w:t>
      </w:r>
      <w:r w:rsidR="004F0A07" w:rsidRPr="004F0A07">
        <w:rPr>
          <w:rFonts w:asciiTheme="minorHAnsi" w:hAnsiTheme="minorHAnsi" w:cstheme="minorHAnsi"/>
          <w:szCs w:val="22"/>
        </w:rPr>
        <w:t>February 28</w:t>
      </w:r>
      <w:r w:rsidRPr="004F0A07">
        <w:rPr>
          <w:rFonts w:asciiTheme="minorHAnsi" w:hAnsiTheme="minorHAnsi" w:cstheme="minorHAnsi"/>
          <w:szCs w:val="22"/>
        </w:rPr>
        <w:t xml:space="preserve">, </w:t>
      </w:r>
      <w:proofErr w:type="gramStart"/>
      <w:r w:rsidRPr="004F0A07">
        <w:rPr>
          <w:rFonts w:asciiTheme="minorHAnsi" w:hAnsiTheme="minorHAnsi" w:cstheme="minorHAnsi"/>
          <w:szCs w:val="22"/>
        </w:rPr>
        <w:t>202</w:t>
      </w:r>
      <w:r w:rsidR="004F0A07" w:rsidRPr="004F0A07">
        <w:rPr>
          <w:rFonts w:asciiTheme="minorHAnsi" w:hAnsiTheme="minorHAnsi" w:cstheme="minorHAnsi"/>
          <w:szCs w:val="22"/>
        </w:rPr>
        <w:t>4</w:t>
      </w:r>
      <w:proofErr w:type="gramEnd"/>
      <w:r w:rsidRPr="004F0A07">
        <w:rPr>
          <w:rFonts w:asciiTheme="minorHAnsi" w:hAnsiTheme="minorHAnsi" w:cstheme="minorHAnsi"/>
          <w:szCs w:val="22"/>
        </w:rPr>
        <w:t xml:space="preserve"> at </w:t>
      </w:r>
      <w:r w:rsidR="004F0A07" w:rsidRPr="004F0A07">
        <w:rPr>
          <w:rFonts w:asciiTheme="minorHAnsi" w:hAnsiTheme="minorHAnsi" w:cstheme="minorHAnsi"/>
          <w:szCs w:val="22"/>
        </w:rPr>
        <w:t>4</w:t>
      </w:r>
      <w:r w:rsidRPr="004F0A07">
        <w:rPr>
          <w:rFonts w:asciiTheme="minorHAnsi" w:hAnsiTheme="minorHAnsi" w:cstheme="minorHAnsi"/>
          <w:szCs w:val="22"/>
        </w:rPr>
        <w:t>:</w:t>
      </w:r>
      <w:r w:rsidR="004F0A07" w:rsidRPr="004F0A07">
        <w:rPr>
          <w:rFonts w:asciiTheme="minorHAnsi" w:hAnsiTheme="minorHAnsi" w:cstheme="minorHAnsi"/>
          <w:szCs w:val="22"/>
        </w:rPr>
        <w:t>0</w:t>
      </w:r>
      <w:r w:rsidRPr="004F0A07">
        <w:rPr>
          <w:rFonts w:asciiTheme="minorHAnsi" w:hAnsiTheme="minorHAnsi" w:cstheme="minorHAnsi"/>
          <w:szCs w:val="22"/>
        </w:rPr>
        <w:t>0 p.m. in the Public</w:t>
      </w:r>
      <w:r w:rsidRPr="00C6650F">
        <w:rPr>
          <w:rFonts w:asciiTheme="minorHAnsi" w:hAnsiTheme="minorHAnsi" w:cstheme="minorHAnsi"/>
          <w:szCs w:val="22"/>
        </w:rPr>
        <w:t xml:space="preserve"> Works Weed District Conference Room, located at 3402 Cooney Drive, Helena, MT.  Interested bidders are encouraged to attend.</w:t>
      </w:r>
    </w:p>
    <w:p w14:paraId="5DE86E02" w14:textId="296666DC" w:rsidR="00352A29" w:rsidRPr="00C6650F" w:rsidRDefault="00352A29" w:rsidP="00352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C6650F">
        <w:rPr>
          <w:rFonts w:asciiTheme="minorHAnsi" w:hAnsiTheme="minorHAnsi" w:cstheme="minorHAnsi"/>
          <w:szCs w:val="22"/>
        </w:rPr>
        <w:t>Contractor and any of the Contractor’s Subcontractors bidding or doing work on this project will be required to be registered with the Montana Department of Labor and Industry (DLI).  Forms for registration are available from the Department of Labor and Industry, PO Box 8011, 1805 Prospect, Helena</w:t>
      </w:r>
      <w:r>
        <w:rPr>
          <w:rFonts w:asciiTheme="minorHAnsi" w:hAnsiTheme="minorHAnsi" w:cstheme="minorHAnsi"/>
          <w:szCs w:val="22"/>
        </w:rPr>
        <w:t>,</w:t>
      </w:r>
      <w:r w:rsidRPr="00C6650F">
        <w:rPr>
          <w:rFonts w:asciiTheme="minorHAnsi" w:hAnsiTheme="minorHAnsi" w:cstheme="minorHAnsi"/>
          <w:szCs w:val="22"/>
        </w:rPr>
        <w:t xml:space="preserve"> MT 59604-8011.  Information on registration can be obtained by calling (406) 444-7734.  All laborers and mechanics employed by Contractor or Subcontractors in performance of the construction work shall be paid wages at rates as required by Montana Prevailing Wage Rates for </w:t>
      </w:r>
      <w:r w:rsidRPr="00C6650F">
        <w:rPr>
          <w:rFonts w:asciiTheme="minorHAnsi" w:hAnsiTheme="minorHAnsi" w:cstheme="minorHAnsi"/>
          <w:b/>
          <w:bCs/>
          <w:szCs w:val="22"/>
        </w:rPr>
        <w:t>Highway Construction Services 202</w:t>
      </w:r>
      <w:r w:rsidR="00DC5334">
        <w:rPr>
          <w:rFonts w:asciiTheme="minorHAnsi" w:hAnsiTheme="minorHAnsi" w:cstheme="minorHAnsi"/>
          <w:b/>
          <w:bCs/>
          <w:szCs w:val="22"/>
        </w:rPr>
        <w:t>4</w:t>
      </w:r>
      <w:r w:rsidRPr="00C6650F">
        <w:rPr>
          <w:rFonts w:asciiTheme="minorHAnsi" w:hAnsiTheme="minorHAnsi" w:cstheme="minorHAnsi"/>
          <w:szCs w:val="22"/>
        </w:rPr>
        <w:t>.  The Contractor must ensure that employees and applicants for employment are not discriminated against because of their race, color, religion, sex or national origin.</w:t>
      </w:r>
    </w:p>
    <w:p w14:paraId="38D13238" w14:textId="77777777" w:rsidR="00352A29" w:rsidRPr="00C6650F" w:rsidRDefault="00352A29" w:rsidP="00352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C6650F">
        <w:rPr>
          <w:rFonts w:asciiTheme="minorHAnsi" w:hAnsiTheme="minorHAnsi" w:cstheme="minorHAnsi"/>
          <w:szCs w:val="22"/>
        </w:rPr>
        <w:t>Each bid or proposal must be accompanied by a Certified Check, Cashier’s Check, or Bid Bond payable to Lewis &amp; Clark County, in an amount not less than ten percent (10%) of the total amount of the bid.  Successful Bidders shall furnish an approved Performance Bond and a Labor and Materials Payment Bond, each in the amount of one hundred percent (100%) of the contract amount.  Insurance, as required, shall be provided by the successful Bidder(s) and a certificate(s) of that insurance shall be provided.</w:t>
      </w:r>
    </w:p>
    <w:p w14:paraId="4C8072F9" w14:textId="77777777" w:rsidR="00352A29" w:rsidRPr="00C6650F" w:rsidRDefault="00352A29" w:rsidP="00352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C6650F">
        <w:rPr>
          <w:rFonts w:asciiTheme="minorHAnsi" w:hAnsiTheme="minorHAnsi" w:cstheme="minorHAnsi"/>
          <w:szCs w:val="22"/>
        </w:rPr>
        <w:t>Bids may only be withdrawn as provided in Section 16.02 of the Instructions to Bidders after the scheduled time for the public opening of bids.  The right is reserved to reject any or all proposals received, to waive informalities, to postpone the award of the contract for a period not to exceed sixty (60) days, and to accept the lowest responsive and responsible bid that is in the best interest of the Owner.</w:t>
      </w:r>
    </w:p>
    <w:p w14:paraId="76C7921F" w14:textId="77777777" w:rsidR="00352A29" w:rsidRPr="00C6650F" w:rsidRDefault="00352A29" w:rsidP="00352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rPr>
      </w:pPr>
      <w:r w:rsidRPr="00C6650F">
        <w:rPr>
          <w:rFonts w:asciiTheme="minorHAnsi" w:hAnsiTheme="minorHAnsi" w:cstheme="minorHAnsi"/>
          <w:szCs w:val="22"/>
        </w:rPr>
        <w:t>Lewis &amp; Clark County is an Equal Opportunity Employer.</w:t>
      </w:r>
    </w:p>
    <w:p w14:paraId="3C983EC7" w14:textId="60D4951D" w:rsidR="00FC31E9" w:rsidRPr="003311FD" w:rsidRDefault="00352A29" w:rsidP="0033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Cs w:val="22"/>
          <w:highlight w:val="yellow"/>
        </w:rPr>
      </w:pPr>
      <w:r w:rsidRPr="004F0A07">
        <w:rPr>
          <w:rFonts w:asciiTheme="minorHAnsi" w:hAnsiTheme="minorHAnsi" w:cstheme="minorHAnsi"/>
          <w:szCs w:val="22"/>
        </w:rPr>
        <w:t xml:space="preserve">Published in the Helena Independent Record on </w:t>
      </w:r>
      <w:r w:rsidR="004F0A07" w:rsidRPr="004F0A07">
        <w:rPr>
          <w:rFonts w:asciiTheme="minorHAnsi" w:hAnsiTheme="minorHAnsi" w:cstheme="minorHAnsi"/>
          <w:szCs w:val="22"/>
        </w:rPr>
        <w:t>Saturdays</w:t>
      </w:r>
      <w:r w:rsidRPr="004F0A07">
        <w:rPr>
          <w:rFonts w:asciiTheme="minorHAnsi" w:hAnsiTheme="minorHAnsi" w:cstheme="minorHAnsi"/>
          <w:szCs w:val="22"/>
        </w:rPr>
        <w:t xml:space="preserve">, </w:t>
      </w:r>
      <w:r w:rsidR="004F0A07" w:rsidRPr="004F0A07">
        <w:rPr>
          <w:rFonts w:asciiTheme="minorHAnsi" w:hAnsiTheme="minorHAnsi" w:cstheme="minorHAnsi"/>
          <w:szCs w:val="22"/>
        </w:rPr>
        <w:t>February 17</w:t>
      </w:r>
      <w:r w:rsidRPr="004F0A07">
        <w:rPr>
          <w:rFonts w:asciiTheme="minorHAnsi" w:hAnsiTheme="minorHAnsi" w:cstheme="minorHAnsi"/>
          <w:szCs w:val="22"/>
        </w:rPr>
        <w:t xml:space="preserve">, </w:t>
      </w:r>
      <w:r w:rsidR="00FA5D6C" w:rsidRPr="004F0A07">
        <w:rPr>
          <w:rFonts w:asciiTheme="minorHAnsi" w:hAnsiTheme="minorHAnsi" w:cstheme="minorHAnsi"/>
          <w:szCs w:val="22"/>
        </w:rPr>
        <w:t xml:space="preserve">and </w:t>
      </w:r>
      <w:r w:rsidR="004F0A07" w:rsidRPr="004F0A07">
        <w:rPr>
          <w:rFonts w:asciiTheme="minorHAnsi" w:hAnsiTheme="minorHAnsi" w:cstheme="minorHAnsi"/>
          <w:szCs w:val="22"/>
        </w:rPr>
        <w:t>February 24, 2024</w:t>
      </w:r>
      <w:r w:rsidRPr="00C6650F">
        <w:rPr>
          <w:rFonts w:asciiTheme="minorHAnsi" w:hAnsiTheme="minorHAnsi" w:cstheme="minorHAnsi"/>
          <w:szCs w:val="22"/>
        </w:rPr>
        <w:t>.</w:t>
      </w:r>
    </w:p>
    <w:sectPr w:rsidR="00FC31E9" w:rsidRPr="003311FD" w:rsidSect="00C6650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08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6B57" w14:textId="77777777" w:rsidR="00D426A0" w:rsidRDefault="00D426A0">
      <w:r>
        <w:separator/>
      </w:r>
    </w:p>
  </w:endnote>
  <w:endnote w:type="continuationSeparator" w:id="0">
    <w:p w14:paraId="1962A050" w14:textId="77777777" w:rsidR="00D426A0" w:rsidRDefault="00D4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801 Rm BT">
    <w:altName w:val="Cambria"/>
    <w:panose1 w:val="020206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BC72" w14:textId="77777777" w:rsidR="00C12903" w:rsidRDefault="00C12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8B64" w14:textId="4B272116" w:rsidR="00C12903" w:rsidRPr="00B32178" w:rsidRDefault="00C12903" w:rsidP="005534C1">
    <w:pPr>
      <w:pStyle w:val="Footer"/>
      <w:tabs>
        <w:tab w:val="clear" w:pos="4320"/>
        <w:tab w:val="clear" w:pos="8640"/>
        <w:tab w:val="center" w:pos="4680"/>
        <w:tab w:val="right" w:pos="9360"/>
      </w:tabs>
      <w:spacing w:after="0"/>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EB99" w14:textId="77777777" w:rsidR="00C12903" w:rsidRDefault="00C12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1C2E" w14:textId="77777777" w:rsidR="00D426A0" w:rsidRDefault="00D426A0">
      <w:r>
        <w:separator/>
      </w:r>
    </w:p>
  </w:footnote>
  <w:footnote w:type="continuationSeparator" w:id="0">
    <w:p w14:paraId="459AD19B" w14:textId="77777777" w:rsidR="00D426A0" w:rsidRDefault="00D4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F90B" w14:textId="77777777" w:rsidR="00C12903" w:rsidRDefault="00C1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01B9" w14:textId="77777777" w:rsidR="00C12903" w:rsidRDefault="00C12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2FAD" w14:textId="77777777" w:rsidR="00C12903" w:rsidRDefault="00C12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jYzN7EwNLOwMDNT0lEKTi0uzszPAykwMqgFAL7tRewtAAAA"/>
  </w:docVars>
  <w:rsids>
    <w:rsidRoot w:val="00270A55"/>
    <w:rsid w:val="00041F86"/>
    <w:rsid w:val="00057407"/>
    <w:rsid w:val="000576D7"/>
    <w:rsid w:val="00065955"/>
    <w:rsid w:val="00066671"/>
    <w:rsid w:val="000A64C9"/>
    <w:rsid w:val="000E39B0"/>
    <w:rsid w:val="000F0C51"/>
    <w:rsid w:val="000F6D1D"/>
    <w:rsid w:val="001075E5"/>
    <w:rsid w:val="00136A05"/>
    <w:rsid w:val="00140C14"/>
    <w:rsid w:val="001457D3"/>
    <w:rsid w:val="00155026"/>
    <w:rsid w:val="00174C3D"/>
    <w:rsid w:val="00175810"/>
    <w:rsid w:val="001773AB"/>
    <w:rsid w:val="001815C8"/>
    <w:rsid w:val="0019306C"/>
    <w:rsid w:val="001B7F8F"/>
    <w:rsid w:val="00220AE1"/>
    <w:rsid w:val="00220CB0"/>
    <w:rsid w:val="00270A55"/>
    <w:rsid w:val="002772CC"/>
    <w:rsid w:val="00283B95"/>
    <w:rsid w:val="00285254"/>
    <w:rsid w:val="00294F08"/>
    <w:rsid w:val="00297F6D"/>
    <w:rsid w:val="002A01C2"/>
    <w:rsid w:val="002C030F"/>
    <w:rsid w:val="0031013B"/>
    <w:rsid w:val="003106BA"/>
    <w:rsid w:val="003311FD"/>
    <w:rsid w:val="00352A29"/>
    <w:rsid w:val="003A77E7"/>
    <w:rsid w:val="003B5D90"/>
    <w:rsid w:val="003C5B0A"/>
    <w:rsid w:val="003E4857"/>
    <w:rsid w:val="00410E25"/>
    <w:rsid w:val="00414459"/>
    <w:rsid w:val="004534B2"/>
    <w:rsid w:val="004732B6"/>
    <w:rsid w:val="00476758"/>
    <w:rsid w:val="004A7C31"/>
    <w:rsid w:val="004D53F5"/>
    <w:rsid w:val="004D60BA"/>
    <w:rsid w:val="004E6C85"/>
    <w:rsid w:val="004E7C46"/>
    <w:rsid w:val="004F0A07"/>
    <w:rsid w:val="005249FD"/>
    <w:rsid w:val="005304DD"/>
    <w:rsid w:val="00536BB7"/>
    <w:rsid w:val="00547C2C"/>
    <w:rsid w:val="005534C1"/>
    <w:rsid w:val="005571F8"/>
    <w:rsid w:val="005731E0"/>
    <w:rsid w:val="005801C4"/>
    <w:rsid w:val="005B0A78"/>
    <w:rsid w:val="005D13F3"/>
    <w:rsid w:val="005D358F"/>
    <w:rsid w:val="00604126"/>
    <w:rsid w:val="00614630"/>
    <w:rsid w:val="00641B43"/>
    <w:rsid w:val="00642127"/>
    <w:rsid w:val="0065054E"/>
    <w:rsid w:val="00652163"/>
    <w:rsid w:val="0066646A"/>
    <w:rsid w:val="00693381"/>
    <w:rsid w:val="006A1A64"/>
    <w:rsid w:val="006B7BE4"/>
    <w:rsid w:val="007162AC"/>
    <w:rsid w:val="00725B54"/>
    <w:rsid w:val="007739BD"/>
    <w:rsid w:val="0078490B"/>
    <w:rsid w:val="007913AF"/>
    <w:rsid w:val="007A7342"/>
    <w:rsid w:val="007B00CA"/>
    <w:rsid w:val="007C6D25"/>
    <w:rsid w:val="007E244C"/>
    <w:rsid w:val="00805793"/>
    <w:rsid w:val="00806188"/>
    <w:rsid w:val="00811309"/>
    <w:rsid w:val="008529E2"/>
    <w:rsid w:val="00856E60"/>
    <w:rsid w:val="008617E8"/>
    <w:rsid w:val="008807CA"/>
    <w:rsid w:val="00880CA7"/>
    <w:rsid w:val="008D2A4F"/>
    <w:rsid w:val="008D4568"/>
    <w:rsid w:val="00911EB0"/>
    <w:rsid w:val="009132D8"/>
    <w:rsid w:val="00922886"/>
    <w:rsid w:val="00931CDA"/>
    <w:rsid w:val="00935E53"/>
    <w:rsid w:val="00936E0A"/>
    <w:rsid w:val="0095342C"/>
    <w:rsid w:val="00961E85"/>
    <w:rsid w:val="009728E4"/>
    <w:rsid w:val="0098752A"/>
    <w:rsid w:val="009A4EA7"/>
    <w:rsid w:val="009B5925"/>
    <w:rsid w:val="009D1DDF"/>
    <w:rsid w:val="009E200C"/>
    <w:rsid w:val="009E5048"/>
    <w:rsid w:val="00A10750"/>
    <w:rsid w:val="00A4130E"/>
    <w:rsid w:val="00A542E7"/>
    <w:rsid w:val="00A62A11"/>
    <w:rsid w:val="00A67041"/>
    <w:rsid w:val="00A75E40"/>
    <w:rsid w:val="00A8400A"/>
    <w:rsid w:val="00A8626E"/>
    <w:rsid w:val="00AC7576"/>
    <w:rsid w:val="00AD3594"/>
    <w:rsid w:val="00AF2DD3"/>
    <w:rsid w:val="00AF516E"/>
    <w:rsid w:val="00B15766"/>
    <w:rsid w:val="00B15EFD"/>
    <w:rsid w:val="00B24C2E"/>
    <w:rsid w:val="00B318C9"/>
    <w:rsid w:val="00B32178"/>
    <w:rsid w:val="00B34004"/>
    <w:rsid w:val="00B43927"/>
    <w:rsid w:val="00B70F6D"/>
    <w:rsid w:val="00B77C98"/>
    <w:rsid w:val="00B842CE"/>
    <w:rsid w:val="00BB3E36"/>
    <w:rsid w:val="00BB40D7"/>
    <w:rsid w:val="00BB66A6"/>
    <w:rsid w:val="00BB67B0"/>
    <w:rsid w:val="00BE5091"/>
    <w:rsid w:val="00C12903"/>
    <w:rsid w:val="00C153B5"/>
    <w:rsid w:val="00C50FC6"/>
    <w:rsid w:val="00C6650F"/>
    <w:rsid w:val="00C754AA"/>
    <w:rsid w:val="00C9180D"/>
    <w:rsid w:val="00C9393B"/>
    <w:rsid w:val="00CB27B8"/>
    <w:rsid w:val="00CC569E"/>
    <w:rsid w:val="00CD0F49"/>
    <w:rsid w:val="00CD4481"/>
    <w:rsid w:val="00CE582C"/>
    <w:rsid w:val="00CE5EBA"/>
    <w:rsid w:val="00CF010E"/>
    <w:rsid w:val="00D04822"/>
    <w:rsid w:val="00D064BC"/>
    <w:rsid w:val="00D145C8"/>
    <w:rsid w:val="00D172D8"/>
    <w:rsid w:val="00D426A0"/>
    <w:rsid w:val="00D51605"/>
    <w:rsid w:val="00D65120"/>
    <w:rsid w:val="00D821FC"/>
    <w:rsid w:val="00D86823"/>
    <w:rsid w:val="00D95542"/>
    <w:rsid w:val="00DB4CB7"/>
    <w:rsid w:val="00DC5334"/>
    <w:rsid w:val="00DD0931"/>
    <w:rsid w:val="00DD19EA"/>
    <w:rsid w:val="00DE2EC4"/>
    <w:rsid w:val="00DE508B"/>
    <w:rsid w:val="00DF3E4B"/>
    <w:rsid w:val="00E065DE"/>
    <w:rsid w:val="00E161F9"/>
    <w:rsid w:val="00E232B1"/>
    <w:rsid w:val="00E2711E"/>
    <w:rsid w:val="00E3271D"/>
    <w:rsid w:val="00E3699C"/>
    <w:rsid w:val="00E4043A"/>
    <w:rsid w:val="00E43F2F"/>
    <w:rsid w:val="00E63E1C"/>
    <w:rsid w:val="00E72F35"/>
    <w:rsid w:val="00E838AB"/>
    <w:rsid w:val="00EA0504"/>
    <w:rsid w:val="00EB4CAD"/>
    <w:rsid w:val="00EC155C"/>
    <w:rsid w:val="00ED4188"/>
    <w:rsid w:val="00ED7780"/>
    <w:rsid w:val="00EE38FB"/>
    <w:rsid w:val="00F11000"/>
    <w:rsid w:val="00F137EF"/>
    <w:rsid w:val="00F27A02"/>
    <w:rsid w:val="00F32283"/>
    <w:rsid w:val="00F427A9"/>
    <w:rsid w:val="00F62F2F"/>
    <w:rsid w:val="00F64156"/>
    <w:rsid w:val="00F653A5"/>
    <w:rsid w:val="00F97106"/>
    <w:rsid w:val="00FA5241"/>
    <w:rsid w:val="00FA5D6C"/>
    <w:rsid w:val="00FC31E9"/>
    <w:rsid w:val="00FE6521"/>
    <w:rsid w:val="00F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3FDB3"/>
  <w15:chartTrackingRefBased/>
  <w15:docId w15:val="{18A28522-BE2A-4A7E-A6EB-266A8AEB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041"/>
    <w:pPr>
      <w:widowControl w:val="0"/>
      <w:autoSpaceDE w:val="0"/>
      <w:autoSpaceDN w:val="0"/>
      <w:adjustRightInd w:val="0"/>
      <w:spacing w:after="240"/>
      <w:jc w:val="both"/>
    </w:pPr>
    <w:rPr>
      <w:sz w:val="22"/>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Dutch801 Rm BT" w:hAnsi="Dutch801 Rm BT"/>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F653A5"/>
    <w:rPr>
      <w:color w:val="0000FF"/>
      <w:u w:val="single"/>
    </w:rPr>
  </w:style>
  <w:style w:type="character" w:customStyle="1" w:styleId="BodyTextChar">
    <w:name w:val="Body Text Char"/>
    <w:link w:val="BodyText"/>
    <w:rsid w:val="009B5925"/>
    <w:rPr>
      <w:sz w:val="24"/>
      <w:szCs w:val="24"/>
    </w:rPr>
  </w:style>
  <w:style w:type="character" w:customStyle="1" w:styleId="UnresolvedMention1">
    <w:name w:val="Unresolved Mention1"/>
    <w:uiPriority w:val="99"/>
    <w:semiHidden/>
    <w:unhideWhenUsed/>
    <w:rsid w:val="0019306C"/>
    <w:rPr>
      <w:color w:val="605E5C"/>
      <w:shd w:val="clear" w:color="auto" w:fill="E1DFDD"/>
    </w:rPr>
  </w:style>
  <w:style w:type="paragraph" w:styleId="PlainText">
    <w:name w:val="Plain Text"/>
    <w:basedOn w:val="Normal"/>
    <w:link w:val="PlainTextChar"/>
    <w:uiPriority w:val="99"/>
    <w:unhideWhenUsed/>
    <w:rsid w:val="00D04822"/>
    <w:pPr>
      <w:widowControl/>
      <w:autoSpaceDE/>
      <w:autoSpaceDN/>
      <w:adjustRightInd/>
      <w:spacing w:after="0"/>
      <w:jc w:val="left"/>
    </w:pPr>
    <w:rPr>
      <w:rFonts w:ascii="Calibri" w:eastAsia="Calibri" w:hAnsi="Calibri"/>
      <w:szCs w:val="21"/>
    </w:rPr>
  </w:style>
  <w:style w:type="character" w:customStyle="1" w:styleId="PlainTextChar">
    <w:name w:val="Plain Text Char"/>
    <w:basedOn w:val="DefaultParagraphFont"/>
    <w:link w:val="PlainText"/>
    <w:uiPriority w:val="99"/>
    <w:rsid w:val="00D04822"/>
    <w:rPr>
      <w:rFonts w:ascii="Calibri" w:eastAsia="Calibri" w:hAnsi="Calibri"/>
      <w:sz w:val="22"/>
      <w:szCs w:val="21"/>
    </w:rPr>
  </w:style>
  <w:style w:type="character" w:styleId="FollowedHyperlink">
    <w:name w:val="FollowedHyperlink"/>
    <w:basedOn w:val="DefaultParagraphFont"/>
    <w:rsid w:val="00A8400A"/>
    <w:rPr>
      <w:color w:val="954F72" w:themeColor="followedHyperlink"/>
      <w:u w:val="single"/>
    </w:rPr>
  </w:style>
  <w:style w:type="character" w:customStyle="1" w:styleId="UnresolvedMention2">
    <w:name w:val="Unresolved Mention2"/>
    <w:basedOn w:val="DefaultParagraphFont"/>
    <w:uiPriority w:val="99"/>
    <w:semiHidden/>
    <w:unhideWhenUsed/>
    <w:rsid w:val="00A8400A"/>
    <w:rPr>
      <w:color w:val="605E5C"/>
      <w:shd w:val="clear" w:color="auto" w:fill="E1DFDD"/>
    </w:rPr>
  </w:style>
  <w:style w:type="character" w:customStyle="1" w:styleId="UnresolvedMention3">
    <w:name w:val="Unresolved Mention3"/>
    <w:basedOn w:val="DefaultParagraphFont"/>
    <w:uiPriority w:val="99"/>
    <w:semiHidden/>
    <w:unhideWhenUsed/>
    <w:rsid w:val="008529E2"/>
    <w:rPr>
      <w:color w:val="605E5C"/>
      <w:shd w:val="clear" w:color="auto" w:fill="E1DFDD"/>
    </w:rPr>
  </w:style>
  <w:style w:type="character" w:styleId="UnresolvedMention">
    <w:name w:val="Unresolved Mention"/>
    <w:basedOn w:val="DefaultParagraphFont"/>
    <w:uiPriority w:val="99"/>
    <w:semiHidden/>
    <w:unhideWhenUsed/>
    <w:rsid w:val="002A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0851">
      <w:bodyDiv w:val="1"/>
      <w:marLeft w:val="0"/>
      <w:marRight w:val="0"/>
      <w:marTop w:val="0"/>
      <w:marBottom w:val="0"/>
      <w:divBdr>
        <w:top w:val="none" w:sz="0" w:space="0" w:color="auto"/>
        <w:left w:val="none" w:sz="0" w:space="0" w:color="auto"/>
        <w:bottom w:val="none" w:sz="0" w:space="0" w:color="auto"/>
        <w:right w:val="none" w:sz="0" w:space="0" w:color="auto"/>
      </w:divBdr>
    </w:div>
    <w:div w:id="591007536">
      <w:bodyDiv w:val="1"/>
      <w:marLeft w:val="0"/>
      <w:marRight w:val="0"/>
      <w:marTop w:val="0"/>
      <w:marBottom w:val="0"/>
      <w:divBdr>
        <w:top w:val="none" w:sz="0" w:space="0" w:color="auto"/>
        <w:left w:val="none" w:sz="0" w:space="0" w:color="auto"/>
        <w:bottom w:val="none" w:sz="0" w:space="0" w:color="auto"/>
        <w:right w:val="none" w:sz="0" w:space="0" w:color="auto"/>
      </w:divBdr>
    </w:div>
    <w:div w:id="617221829">
      <w:bodyDiv w:val="1"/>
      <w:marLeft w:val="0"/>
      <w:marRight w:val="0"/>
      <w:marTop w:val="0"/>
      <w:marBottom w:val="0"/>
      <w:divBdr>
        <w:top w:val="none" w:sz="0" w:space="0" w:color="auto"/>
        <w:left w:val="none" w:sz="0" w:space="0" w:color="auto"/>
        <w:bottom w:val="none" w:sz="0" w:space="0" w:color="auto"/>
        <w:right w:val="none" w:sz="0" w:space="0" w:color="auto"/>
      </w:divBdr>
    </w:div>
    <w:div w:id="17247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lccountymt.gov/Government/Grants-and-Purchasing/Bids-and-Proposals-Curren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ccountymt.gov/Government/Grants-and-Purchasing/Bids-and-Proposals-Curre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542</Words>
  <Characters>3124</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SECTION 00020</vt:lpstr>
    </vt:vector>
  </TitlesOfParts>
  <Company>Entranco, Inc.</Company>
  <LinksUpToDate>false</LinksUpToDate>
  <CharactersWithSpaces>3659</CharactersWithSpaces>
  <SharedDoc>false</SharedDoc>
  <HLinks>
    <vt:vector size="6" baseType="variant">
      <vt:variant>
        <vt:i4>5177363</vt:i4>
      </vt:variant>
      <vt:variant>
        <vt:i4>0</vt:i4>
      </vt:variant>
      <vt:variant>
        <vt:i4>0</vt:i4>
      </vt:variant>
      <vt:variant>
        <vt:i4>5</vt:i4>
      </vt:variant>
      <vt:variant>
        <vt:lpwstr>http://lccountymt.gov/bocc/bidsrfprfqsoq.html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00020</dc:title>
  <dc:subject/>
  <dc:creator>KMcLeod</dc:creator>
  <cp:keywords/>
  <cp:lastModifiedBy>Dan Karlin</cp:lastModifiedBy>
  <cp:revision>35</cp:revision>
  <cp:lastPrinted>2021-04-22T17:20:00Z</cp:lastPrinted>
  <dcterms:created xsi:type="dcterms:W3CDTF">2021-04-21T19:22:00Z</dcterms:created>
  <dcterms:modified xsi:type="dcterms:W3CDTF">2024-02-14T15:42:00Z</dcterms:modified>
</cp:coreProperties>
</file>