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8CAC" w14:textId="480C7086" w:rsidR="00E83414" w:rsidRPr="006861C1" w:rsidRDefault="00A06B3F">
      <w:r w:rsidRPr="006861C1">
        <w:t xml:space="preserve">First Judicial District Behavioral Health Court. </w:t>
      </w:r>
    </w:p>
    <w:p w14:paraId="2A9454D8" w14:textId="69B94F5E" w:rsidR="00A06B3F" w:rsidRPr="006861C1" w:rsidRDefault="00B14CAD">
      <w:r w:rsidRPr="006861C1">
        <w:t>“Promoting</w:t>
      </w:r>
      <w:r w:rsidR="00A06B3F" w:rsidRPr="006861C1">
        <w:t xml:space="preserve"> health and wellness to individuals while gaining stability in the community.”</w:t>
      </w:r>
    </w:p>
    <w:p w14:paraId="6C4C310D" w14:textId="5C530D6C" w:rsidR="00A06B3F" w:rsidRPr="006861C1" w:rsidRDefault="00A06B3F">
      <w:r w:rsidRPr="006861C1">
        <w:t>Our Mission:</w:t>
      </w:r>
    </w:p>
    <w:p w14:paraId="7DFCDF41" w14:textId="56AB3690" w:rsidR="00A06B3F" w:rsidRPr="006861C1" w:rsidRDefault="00A06B3F">
      <w:r w:rsidRPr="006861C1">
        <w:t>Our Mission of the First Judicial District Behavioral Health Court is to provide:</w:t>
      </w:r>
    </w:p>
    <w:p w14:paraId="52956A6C" w14:textId="7565A217" w:rsidR="00A06B3F" w:rsidRPr="006861C1" w:rsidRDefault="00A06B3F" w:rsidP="00A06B3F">
      <w:pPr>
        <w:pStyle w:val="ListParagraph"/>
        <w:numPr>
          <w:ilvl w:val="0"/>
          <w:numId w:val="2"/>
        </w:numPr>
      </w:pPr>
      <w:r w:rsidRPr="006861C1">
        <w:t>Supportive Treatment Team environment</w:t>
      </w:r>
    </w:p>
    <w:p w14:paraId="08EA8820" w14:textId="0E5779BB" w:rsidR="00A06B3F" w:rsidRPr="006861C1" w:rsidRDefault="00A06B3F" w:rsidP="00A06B3F">
      <w:pPr>
        <w:pStyle w:val="ListParagraph"/>
        <w:numPr>
          <w:ilvl w:val="0"/>
          <w:numId w:val="2"/>
        </w:numPr>
      </w:pPr>
      <w:r w:rsidRPr="006861C1">
        <w:t>Safe space to share concerns and achievements in treatment.</w:t>
      </w:r>
    </w:p>
    <w:p w14:paraId="20E8FF5F" w14:textId="22594809" w:rsidR="00A06B3F" w:rsidRPr="006861C1" w:rsidRDefault="00A06B3F" w:rsidP="00A06B3F">
      <w:pPr>
        <w:pStyle w:val="ListParagraph"/>
        <w:numPr>
          <w:ilvl w:val="0"/>
          <w:numId w:val="2"/>
        </w:numPr>
      </w:pPr>
      <w:r w:rsidRPr="006861C1">
        <w:t>New coping skills</w:t>
      </w:r>
    </w:p>
    <w:p w14:paraId="201C4BC0" w14:textId="18DAB0A1" w:rsidR="00A06B3F" w:rsidRPr="006861C1" w:rsidRDefault="00A06B3F" w:rsidP="00A06B3F">
      <w:pPr>
        <w:pStyle w:val="ListParagraph"/>
        <w:numPr>
          <w:ilvl w:val="0"/>
          <w:numId w:val="2"/>
        </w:numPr>
      </w:pPr>
      <w:r w:rsidRPr="006861C1">
        <w:t>A vision for safety</w:t>
      </w:r>
    </w:p>
    <w:p w14:paraId="370A0695" w14:textId="3CBE3176" w:rsidR="00A06B3F" w:rsidRPr="006861C1" w:rsidRDefault="00A06B3F" w:rsidP="00A06B3F">
      <w:pPr>
        <w:pStyle w:val="ListParagraph"/>
        <w:numPr>
          <w:ilvl w:val="0"/>
          <w:numId w:val="2"/>
        </w:numPr>
      </w:pPr>
      <w:r w:rsidRPr="006861C1">
        <w:t>Medication compliance</w:t>
      </w:r>
    </w:p>
    <w:p w14:paraId="2907A5E2" w14:textId="42584A2A" w:rsidR="00A06B3F" w:rsidRPr="006861C1" w:rsidRDefault="00A06B3F" w:rsidP="00A06B3F">
      <w:pPr>
        <w:pStyle w:val="ListParagraph"/>
        <w:numPr>
          <w:ilvl w:val="0"/>
          <w:numId w:val="2"/>
        </w:numPr>
      </w:pPr>
      <w:r w:rsidRPr="006861C1">
        <w:t>Self sufficiency</w:t>
      </w:r>
    </w:p>
    <w:p w14:paraId="460989A6" w14:textId="49B5A00F" w:rsidR="00A06B3F" w:rsidRPr="006861C1" w:rsidRDefault="00A06B3F" w:rsidP="00A06B3F">
      <w:pPr>
        <w:pStyle w:val="ListParagraph"/>
        <w:numPr>
          <w:ilvl w:val="0"/>
          <w:numId w:val="2"/>
        </w:numPr>
      </w:pPr>
      <w:r w:rsidRPr="006861C1">
        <w:t>Independent Living</w:t>
      </w:r>
    </w:p>
    <w:p w14:paraId="032D0742" w14:textId="57D28DB1" w:rsidR="00A06B3F" w:rsidRPr="006861C1" w:rsidRDefault="00A06B3F" w:rsidP="00A06B3F">
      <w:pPr>
        <w:pStyle w:val="ListParagraph"/>
        <w:numPr>
          <w:ilvl w:val="0"/>
          <w:numId w:val="2"/>
        </w:numPr>
      </w:pPr>
      <w:r w:rsidRPr="006861C1">
        <w:t xml:space="preserve">A </w:t>
      </w:r>
      <w:r w:rsidR="00B14CAD" w:rsidRPr="006861C1">
        <w:t>lifetime</w:t>
      </w:r>
      <w:r w:rsidRPr="006861C1">
        <w:t xml:space="preserve"> of wellness</w:t>
      </w:r>
    </w:p>
    <w:p w14:paraId="20F7CD3F" w14:textId="467510EB" w:rsidR="00A06B3F" w:rsidRPr="006861C1" w:rsidRDefault="00A06B3F" w:rsidP="00A06B3F">
      <w:r w:rsidRPr="006861C1">
        <w:t xml:space="preserve">The Court: </w:t>
      </w:r>
    </w:p>
    <w:p w14:paraId="4ADC3C88" w14:textId="3E3E961F" w:rsidR="00A06B3F" w:rsidRPr="006861C1" w:rsidRDefault="00A06B3F" w:rsidP="00A06B3F">
      <w:r w:rsidRPr="006861C1">
        <w:t xml:space="preserve">The BHC program is a multidisciplinary team that is made up of local professionals wanting to help the community in this need. Our </w:t>
      </w:r>
      <w:r w:rsidR="00560A93" w:rsidRPr="006861C1">
        <w:t>team</w:t>
      </w:r>
      <w:r w:rsidRPr="006861C1">
        <w:t xml:space="preserve"> works beside individuals to pr</w:t>
      </w:r>
      <w:r w:rsidR="00560A93" w:rsidRPr="006861C1">
        <w:t>ovide</w:t>
      </w:r>
      <w:r w:rsidRPr="006861C1">
        <w:t xml:space="preserve"> a variety of resources to support with Substance Use and/or Mental Health. Our team is organized to utilize community resources and an abundance of wrap around services to help participants succeed. </w:t>
      </w:r>
    </w:p>
    <w:p w14:paraId="55AD034E" w14:textId="77777777" w:rsidR="00A06B3F" w:rsidRPr="006861C1" w:rsidRDefault="00A06B3F" w:rsidP="00A06B3F"/>
    <w:p w14:paraId="54C18A6F" w14:textId="544FA163" w:rsidR="00A06B3F" w:rsidRPr="006861C1" w:rsidRDefault="00A06B3F" w:rsidP="00A06B3F">
      <w:r w:rsidRPr="006861C1">
        <w:t>The Program:</w:t>
      </w:r>
    </w:p>
    <w:p w14:paraId="1E54C34B" w14:textId="77777777" w:rsidR="00D136B1" w:rsidRPr="006861C1" w:rsidRDefault="00A06B3F" w:rsidP="00A06B3F">
      <w:r w:rsidRPr="006861C1">
        <w:t xml:space="preserve">BHC is a court-supervised, comprehensive treatment program for those with diagnosed Substance Use and Mental Health Disorders. BHC is a voluntary program although sentencing court may order a participant to successfully complete as part of a criminal case or a bail condition. By utilizing a </w:t>
      </w:r>
      <w:r w:rsidR="008B1ABC" w:rsidRPr="006861C1">
        <w:t>four-phase</w:t>
      </w:r>
      <w:r w:rsidRPr="006861C1">
        <w:t xml:space="preserve"> plan, the court and </w:t>
      </w:r>
      <w:r w:rsidR="008B1ABC" w:rsidRPr="006861C1">
        <w:t>T</w:t>
      </w:r>
      <w:r w:rsidRPr="006861C1">
        <w:t xml:space="preserve">reatment </w:t>
      </w:r>
      <w:r w:rsidR="008B1ABC" w:rsidRPr="006861C1">
        <w:t>C</w:t>
      </w:r>
      <w:r w:rsidRPr="006861C1">
        <w:t xml:space="preserve">ourt </w:t>
      </w:r>
      <w:r w:rsidR="008B1ABC" w:rsidRPr="006861C1">
        <w:t>M</w:t>
      </w:r>
      <w:r w:rsidRPr="006861C1">
        <w:t xml:space="preserve">embers monitor the </w:t>
      </w:r>
      <w:r w:rsidR="008B1ABC" w:rsidRPr="006861C1">
        <w:t xml:space="preserve">Participants movement through each phase. In doing so, Participants gain a sense of responsibility and accountability through incentives and therapeutic responses. </w:t>
      </w:r>
    </w:p>
    <w:p w14:paraId="62215453" w14:textId="77777777" w:rsidR="00D136B1" w:rsidRPr="006861C1" w:rsidRDefault="00D136B1" w:rsidP="00A06B3F"/>
    <w:p w14:paraId="18165B26" w14:textId="34D4C89F" w:rsidR="008B1ABC" w:rsidRPr="006861C1" w:rsidRDefault="008B1ABC" w:rsidP="00A06B3F">
      <w:r w:rsidRPr="006861C1">
        <w:t>Eligibility:</w:t>
      </w:r>
    </w:p>
    <w:p w14:paraId="30015AE0" w14:textId="304BD522" w:rsidR="008B1ABC" w:rsidRPr="006861C1" w:rsidRDefault="008B1ABC" w:rsidP="00A06B3F">
      <w:r w:rsidRPr="006861C1">
        <w:t xml:space="preserve">Any potential participant must be 18 years or older to apply. Terms of BHC must be agreed upon. A Chemical Dependency Evaluation and/or Mental Health Evaluation must be current. </w:t>
      </w:r>
      <w:r w:rsidR="00560A93" w:rsidRPr="006861C1">
        <w:t>Individuals who are facing criminal felony charges or revocation petitions and are diagnosed with a Mental Health Disorder, Substance Use Disorder, or a combination of both; an individual facing involuntary commitment to the Montana State Hospital; parents in Dependent Neglect proceedings that have diagnosed mental and /or substance use disorders with residents in the Lewis and Clark and Broadwater County. If an individual has not been convicted of Deliberate Homicide, kidnapping, or any sex crimes.</w:t>
      </w:r>
    </w:p>
    <w:p w14:paraId="6CE8D520" w14:textId="77777777" w:rsidR="00560A93" w:rsidRPr="006861C1" w:rsidRDefault="00560A93" w:rsidP="00A06B3F"/>
    <w:p w14:paraId="3C446A4C" w14:textId="77777777" w:rsidR="006861C1" w:rsidRDefault="006861C1" w:rsidP="00A06B3F"/>
    <w:p w14:paraId="667FF6A0" w14:textId="0064F62A" w:rsidR="00560A93" w:rsidRPr="006861C1" w:rsidRDefault="00560A93" w:rsidP="00A06B3F">
      <w:r w:rsidRPr="006861C1">
        <w:lastRenderedPageBreak/>
        <w:t>Entry Process:</w:t>
      </w:r>
    </w:p>
    <w:p w14:paraId="71C6AE9F" w14:textId="76128B63" w:rsidR="00560A93" w:rsidRPr="006861C1" w:rsidRDefault="00560A93" w:rsidP="00560A93">
      <w:pPr>
        <w:pStyle w:val="ListParagraph"/>
        <w:numPr>
          <w:ilvl w:val="0"/>
          <w:numId w:val="3"/>
        </w:numPr>
      </w:pPr>
      <w:r w:rsidRPr="006861C1">
        <w:t>Complete Application Packet</w:t>
      </w:r>
    </w:p>
    <w:p w14:paraId="2C3F911E" w14:textId="47F0B524" w:rsidR="00560A93" w:rsidRPr="006861C1" w:rsidRDefault="00560A93" w:rsidP="00560A93">
      <w:pPr>
        <w:pStyle w:val="ListParagraph"/>
        <w:numPr>
          <w:ilvl w:val="0"/>
          <w:numId w:val="3"/>
        </w:numPr>
      </w:pPr>
      <w:r w:rsidRPr="006861C1">
        <w:t xml:space="preserve">Complete updates Chemical Dependency and/or Mental Health Evaluations and </w:t>
      </w:r>
      <w:r w:rsidR="00D136B1" w:rsidRPr="006861C1">
        <w:t>any assessments necessary by provider</w:t>
      </w:r>
    </w:p>
    <w:p w14:paraId="6441996B" w14:textId="3F6C3C71" w:rsidR="00D136B1" w:rsidRPr="006861C1" w:rsidRDefault="00D136B1" w:rsidP="00560A93">
      <w:pPr>
        <w:pStyle w:val="ListParagraph"/>
        <w:numPr>
          <w:ilvl w:val="0"/>
          <w:numId w:val="3"/>
        </w:numPr>
      </w:pPr>
      <w:r w:rsidRPr="006861C1">
        <w:t xml:space="preserve">BHC Team will staff approval or </w:t>
      </w:r>
      <w:r w:rsidR="00B14CAD" w:rsidRPr="006861C1">
        <w:t>denial</w:t>
      </w:r>
      <w:r w:rsidRPr="006861C1">
        <w:t xml:space="preserve"> on </w:t>
      </w:r>
      <w:proofErr w:type="gramStart"/>
      <w:r w:rsidRPr="006861C1">
        <w:t>applicant</w:t>
      </w:r>
      <w:proofErr w:type="gramEnd"/>
    </w:p>
    <w:p w14:paraId="07534CF1" w14:textId="17F6D445" w:rsidR="00D136B1" w:rsidRPr="006861C1" w:rsidRDefault="00D136B1" w:rsidP="00560A93">
      <w:pPr>
        <w:pStyle w:val="ListParagraph"/>
        <w:numPr>
          <w:ilvl w:val="0"/>
          <w:numId w:val="3"/>
        </w:numPr>
      </w:pPr>
      <w:r w:rsidRPr="006861C1">
        <w:t xml:space="preserve">Potential participant and the court will be notified of the </w:t>
      </w:r>
      <w:proofErr w:type="gramStart"/>
      <w:r w:rsidRPr="006861C1">
        <w:t>decision</w:t>
      </w:r>
      <w:proofErr w:type="gramEnd"/>
    </w:p>
    <w:p w14:paraId="0B6C6CA6" w14:textId="77777777" w:rsidR="00D136B1" w:rsidRPr="006861C1" w:rsidRDefault="00D136B1" w:rsidP="00D136B1"/>
    <w:p w14:paraId="2CBDFCCA" w14:textId="3B4F7E33" w:rsidR="00D136B1" w:rsidRPr="006861C1" w:rsidRDefault="00D136B1" w:rsidP="00D136B1">
      <w:r w:rsidRPr="006861C1">
        <w:t>The First Judicial District Behavioral Health Court Team:</w:t>
      </w:r>
    </w:p>
    <w:p w14:paraId="4020B6C7" w14:textId="784F7201" w:rsidR="00D136B1" w:rsidRPr="006861C1" w:rsidRDefault="00D136B1" w:rsidP="00D136B1">
      <w:pPr>
        <w:pStyle w:val="ListParagraph"/>
        <w:numPr>
          <w:ilvl w:val="0"/>
          <w:numId w:val="4"/>
        </w:numPr>
      </w:pPr>
      <w:r w:rsidRPr="006861C1">
        <w:t>The Honorable Michael F. McMahon</w:t>
      </w:r>
    </w:p>
    <w:p w14:paraId="0DE13ECF" w14:textId="73DAB8D2" w:rsidR="00D136B1" w:rsidRPr="006861C1" w:rsidRDefault="00D136B1" w:rsidP="00D136B1">
      <w:pPr>
        <w:pStyle w:val="ListParagraph"/>
        <w:numPr>
          <w:ilvl w:val="0"/>
          <w:numId w:val="4"/>
        </w:numPr>
      </w:pPr>
      <w:r w:rsidRPr="006861C1">
        <w:t>BHC Coordinator</w:t>
      </w:r>
    </w:p>
    <w:p w14:paraId="4873D3F1" w14:textId="170BD930" w:rsidR="00D136B1" w:rsidRPr="006861C1" w:rsidRDefault="00D136B1" w:rsidP="00D136B1">
      <w:pPr>
        <w:pStyle w:val="ListParagraph"/>
        <w:numPr>
          <w:ilvl w:val="0"/>
          <w:numId w:val="4"/>
        </w:numPr>
      </w:pPr>
      <w:r w:rsidRPr="006861C1">
        <w:t>Deputy County Attorney</w:t>
      </w:r>
    </w:p>
    <w:p w14:paraId="23231EED" w14:textId="6B5BEE01" w:rsidR="00D136B1" w:rsidRPr="006861C1" w:rsidRDefault="00D136B1" w:rsidP="00D136B1">
      <w:pPr>
        <w:pStyle w:val="ListParagraph"/>
        <w:numPr>
          <w:ilvl w:val="0"/>
          <w:numId w:val="4"/>
        </w:numPr>
      </w:pPr>
      <w:r w:rsidRPr="006861C1">
        <w:t>Defense Counsel</w:t>
      </w:r>
    </w:p>
    <w:p w14:paraId="1960D2AD" w14:textId="07193D7E" w:rsidR="00D136B1" w:rsidRPr="006861C1" w:rsidRDefault="00D136B1" w:rsidP="00D136B1">
      <w:pPr>
        <w:pStyle w:val="ListParagraph"/>
        <w:numPr>
          <w:ilvl w:val="0"/>
          <w:numId w:val="4"/>
        </w:numPr>
      </w:pPr>
      <w:r w:rsidRPr="006861C1">
        <w:t>Treatment Providers</w:t>
      </w:r>
    </w:p>
    <w:p w14:paraId="5C84BA8F" w14:textId="323EDE94" w:rsidR="00D136B1" w:rsidRPr="006861C1" w:rsidRDefault="00D136B1" w:rsidP="00D136B1">
      <w:pPr>
        <w:pStyle w:val="ListParagraph"/>
        <w:numPr>
          <w:ilvl w:val="0"/>
          <w:numId w:val="4"/>
        </w:numPr>
      </w:pPr>
      <w:r w:rsidRPr="006861C1">
        <w:t>Criminal Justice Services</w:t>
      </w:r>
    </w:p>
    <w:p w14:paraId="2780781F" w14:textId="42A94405" w:rsidR="00D136B1" w:rsidRPr="006861C1" w:rsidRDefault="00D136B1" w:rsidP="00D136B1">
      <w:pPr>
        <w:pStyle w:val="ListParagraph"/>
        <w:numPr>
          <w:ilvl w:val="0"/>
          <w:numId w:val="4"/>
        </w:numPr>
      </w:pPr>
      <w:r w:rsidRPr="006861C1">
        <w:t>Social Worker</w:t>
      </w:r>
    </w:p>
    <w:p w14:paraId="12AB3C6B" w14:textId="679C98EC" w:rsidR="00D136B1" w:rsidRPr="006861C1" w:rsidRDefault="00D136B1" w:rsidP="00D136B1">
      <w:r w:rsidRPr="006861C1">
        <w:t>Other Team Members:</w:t>
      </w:r>
    </w:p>
    <w:p w14:paraId="0580E690" w14:textId="31D707CE" w:rsidR="00D136B1" w:rsidRPr="006861C1" w:rsidRDefault="00D136B1" w:rsidP="00D136B1">
      <w:r w:rsidRPr="006861C1">
        <w:t xml:space="preserve">Local Law Enforcement, NAMI, Good Samaritan, Program Evaluator, Financial </w:t>
      </w:r>
      <w:r w:rsidR="006861C1" w:rsidRPr="006861C1">
        <w:t>Administrator,</w:t>
      </w:r>
      <w:r w:rsidRPr="006861C1">
        <w:t xml:space="preserve"> and approved community partners.</w:t>
      </w:r>
    </w:p>
    <w:p w14:paraId="21C7C1E9" w14:textId="77777777" w:rsidR="00560A93" w:rsidRPr="006861C1" w:rsidRDefault="00560A93" w:rsidP="00A06B3F"/>
    <w:p w14:paraId="0DC8E78C" w14:textId="3CA506F5" w:rsidR="00560A93" w:rsidRPr="006861C1" w:rsidRDefault="006861C1" w:rsidP="00A06B3F">
      <w:r w:rsidRPr="006861C1">
        <w:t>As with the core BHC Team, these other team members are bound to confidentiality and are invested in the success, progress, health, and safety of the participants.</w:t>
      </w:r>
    </w:p>
    <w:p w14:paraId="1847587D" w14:textId="77777777" w:rsidR="006861C1" w:rsidRPr="006861C1" w:rsidRDefault="006861C1" w:rsidP="00A06B3F"/>
    <w:p w14:paraId="07AFB8B0" w14:textId="1EBF05E9" w:rsidR="006861C1" w:rsidRPr="006861C1" w:rsidRDefault="006861C1" w:rsidP="00A06B3F">
      <w:r w:rsidRPr="006861C1">
        <w:t>For more information contact:</w:t>
      </w:r>
    </w:p>
    <w:p w14:paraId="3C5AD2F9" w14:textId="0FFDA58A" w:rsidR="006861C1" w:rsidRPr="006861C1" w:rsidRDefault="006861C1" w:rsidP="006861C1">
      <w:pPr>
        <w:spacing w:after="0"/>
        <w:jc w:val="both"/>
      </w:pPr>
      <w:r w:rsidRPr="006861C1">
        <w:t>Arielle Cowser- BHC Coordinator</w:t>
      </w:r>
    </w:p>
    <w:p w14:paraId="588AA65B" w14:textId="0FED67D5" w:rsidR="006861C1" w:rsidRPr="006861C1" w:rsidRDefault="006861C1" w:rsidP="006861C1">
      <w:pPr>
        <w:spacing w:after="0"/>
        <w:jc w:val="both"/>
      </w:pPr>
      <w:r w:rsidRPr="006861C1">
        <w:t>228 Broadway St. Room 304</w:t>
      </w:r>
    </w:p>
    <w:p w14:paraId="395087D8" w14:textId="3C673832" w:rsidR="006861C1" w:rsidRPr="006861C1" w:rsidRDefault="006861C1" w:rsidP="006861C1">
      <w:pPr>
        <w:spacing w:after="0"/>
        <w:jc w:val="both"/>
      </w:pPr>
      <w:r w:rsidRPr="006861C1">
        <w:t>Helena, MT 59601</w:t>
      </w:r>
    </w:p>
    <w:p w14:paraId="3033E370" w14:textId="6A3E1221" w:rsidR="006861C1" w:rsidRPr="006861C1" w:rsidRDefault="006861C1" w:rsidP="006861C1">
      <w:pPr>
        <w:spacing w:after="0"/>
        <w:jc w:val="both"/>
      </w:pPr>
      <w:r w:rsidRPr="006861C1">
        <w:t>Office Phone:406-457-8809</w:t>
      </w:r>
    </w:p>
    <w:p w14:paraId="78266520" w14:textId="0C0EC48C" w:rsidR="006861C1" w:rsidRPr="006861C1" w:rsidRDefault="006861C1" w:rsidP="006861C1">
      <w:pPr>
        <w:spacing w:after="0"/>
        <w:jc w:val="both"/>
      </w:pPr>
      <w:r w:rsidRPr="006861C1">
        <w:t>Email: Arielle.Cowser@mt.gov</w:t>
      </w:r>
    </w:p>
    <w:p w14:paraId="425DE595" w14:textId="77777777" w:rsidR="006861C1" w:rsidRDefault="006861C1" w:rsidP="006861C1">
      <w:pPr>
        <w:rPr>
          <w:sz w:val="24"/>
          <w:szCs w:val="24"/>
        </w:rPr>
      </w:pPr>
    </w:p>
    <w:p w14:paraId="5F954BA4" w14:textId="77777777" w:rsidR="006861C1" w:rsidRDefault="006861C1" w:rsidP="006861C1">
      <w:pPr>
        <w:rPr>
          <w:sz w:val="24"/>
          <w:szCs w:val="24"/>
        </w:rPr>
      </w:pPr>
    </w:p>
    <w:p w14:paraId="72F9BADA" w14:textId="77777777" w:rsidR="00560A93" w:rsidRDefault="00560A93" w:rsidP="00A06B3F">
      <w:pPr>
        <w:rPr>
          <w:sz w:val="24"/>
          <w:szCs w:val="24"/>
        </w:rPr>
      </w:pPr>
    </w:p>
    <w:p w14:paraId="3944DC79" w14:textId="77777777" w:rsidR="00560A93" w:rsidRDefault="00560A93" w:rsidP="00A06B3F">
      <w:pPr>
        <w:rPr>
          <w:sz w:val="24"/>
          <w:szCs w:val="24"/>
        </w:rPr>
      </w:pPr>
    </w:p>
    <w:p w14:paraId="7E230630" w14:textId="77777777" w:rsidR="00560A93" w:rsidRDefault="00560A93" w:rsidP="00A06B3F">
      <w:pPr>
        <w:rPr>
          <w:sz w:val="24"/>
          <w:szCs w:val="24"/>
        </w:rPr>
      </w:pPr>
    </w:p>
    <w:p w14:paraId="4C6A6DE2" w14:textId="77777777" w:rsidR="00560A93" w:rsidRPr="00A06B3F" w:rsidRDefault="00560A93" w:rsidP="00A06B3F">
      <w:pPr>
        <w:rPr>
          <w:sz w:val="24"/>
          <w:szCs w:val="24"/>
        </w:rPr>
      </w:pPr>
    </w:p>
    <w:p w14:paraId="7137C0AE" w14:textId="77777777" w:rsidR="00A06B3F" w:rsidRPr="00A06B3F" w:rsidRDefault="00A06B3F" w:rsidP="00A06B3F">
      <w:pPr>
        <w:rPr>
          <w:sz w:val="24"/>
          <w:szCs w:val="24"/>
        </w:rPr>
      </w:pPr>
    </w:p>
    <w:sectPr w:rsidR="00A06B3F" w:rsidRPr="00A0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A8"/>
    <w:multiLevelType w:val="hybridMultilevel"/>
    <w:tmpl w:val="525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5D86"/>
    <w:multiLevelType w:val="hybridMultilevel"/>
    <w:tmpl w:val="60C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19C0"/>
    <w:multiLevelType w:val="hybridMultilevel"/>
    <w:tmpl w:val="42BA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660B"/>
    <w:multiLevelType w:val="hybridMultilevel"/>
    <w:tmpl w:val="18B0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84CCC"/>
    <w:multiLevelType w:val="hybridMultilevel"/>
    <w:tmpl w:val="627C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55551">
    <w:abstractNumId w:val="3"/>
  </w:num>
  <w:num w:numId="2" w16cid:durableId="1642267863">
    <w:abstractNumId w:val="2"/>
  </w:num>
  <w:num w:numId="3" w16cid:durableId="159274823">
    <w:abstractNumId w:val="0"/>
  </w:num>
  <w:num w:numId="4" w16cid:durableId="706872696">
    <w:abstractNumId w:val="4"/>
  </w:num>
  <w:num w:numId="5" w16cid:durableId="166107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3F"/>
    <w:rsid w:val="001F2D2A"/>
    <w:rsid w:val="00560A93"/>
    <w:rsid w:val="006861C1"/>
    <w:rsid w:val="008B1ABC"/>
    <w:rsid w:val="00A06B3F"/>
    <w:rsid w:val="00B14CAD"/>
    <w:rsid w:val="00D136B1"/>
    <w:rsid w:val="00E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E72D"/>
  <w15:chartTrackingRefBased/>
  <w15:docId w15:val="{74232E62-B13F-4FEB-BA64-B9D663BB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Cowser, Arielle</dc:creator>
  <cp:keywords/>
  <dc:description/>
  <cp:lastModifiedBy>Carlene Restivo</cp:lastModifiedBy>
  <cp:revision>2</cp:revision>
  <dcterms:created xsi:type="dcterms:W3CDTF">2023-12-06T15:00:00Z</dcterms:created>
  <dcterms:modified xsi:type="dcterms:W3CDTF">2023-12-06T15:00:00Z</dcterms:modified>
</cp:coreProperties>
</file>